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E8" w:rsidRPr="00DB7D11" w:rsidRDefault="00D44BE8" w:rsidP="001D0EE7">
      <w:pPr>
        <w:rPr>
          <w:sz w:val="24"/>
          <w:szCs w:val="24"/>
        </w:rPr>
      </w:pPr>
    </w:p>
    <w:p w:rsidR="00D44BE8" w:rsidRPr="00DB7D11" w:rsidRDefault="00D44BE8" w:rsidP="001D0EE7">
      <w:pPr>
        <w:rPr>
          <w:sz w:val="24"/>
          <w:szCs w:val="24"/>
        </w:rPr>
      </w:pPr>
    </w:p>
    <w:p w:rsidR="001D0EE7" w:rsidRPr="00DB7D11" w:rsidRDefault="001D0EE7" w:rsidP="001D0EE7">
      <w:pPr>
        <w:rPr>
          <w:sz w:val="24"/>
          <w:szCs w:val="24"/>
        </w:rPr>
      </w:pPr>
    </w:p>
    <w:p w:rsidR="001D0EE7" w:rsidRPr="00DB7D11" w:rsidRDefault="001D0EE7" w:rsidP="001D0EE7">
      <w:pPr>
        <w:rPr>
          <w:sz w:val="24"/>
          <w:szCs w:val="24"/>
        </w:rPr>
      </w:pPr>
    </w:p>
    <w:tbl>
      <w:tblPr>
        <w:tblStyle w:val="a8"/>
        <w:tblW w:w="9961" w:type="dxa"/>
        <w:tblInd w:w="-72" w:type="dxa"/>
        <w:tblLayout w:type="fixed"/>
        <w:tblLook w:val="04A0" w:firstRow="1" w:lastRow="0" w:firstColumn="1" w:lastColumn="0" w:noHBand="0" w:noVBand="1"/>
      </w:tblPr>
      <w:tblGrid>
        <w:gridCol w:w="747"/>
        <w:gridCol w:w="423"/>
        <w:gridCol w:w="3240"/>
        <w:gridCol w:w="540"/>
        <w:gridCol w:w="990"/>
        <w:gridCol w:w="336"/>
        <w:gridCol w:w="564"/>
        <w:gridCol w:w="1089"/>
        <w:gridCol w:w="284"/>
        <w:gridCol w:w="157"/>
        <w:gridCol w:w="693"/>
        <w:gridCol w:w="117"/>
        <w:gridCol w:w="781"/>
      </w:tblGrid>
      <w:tr w:rsidR="005858F4" w:rsidRPr="0025782F" w:rsidTr="005858F4">
        <w:tc>
          <w:tcPr>
            <w:tcW w:w="9961" w:type="dxa"/>
            <w:gridSpan w:val="13"/>
          </w:tcPr>
          <w:p w:rsidR="005858F4" w:rsidRPr="0005411C" w:rsidRDefault="005858F4" w:rsidP="005858F4">
            <w:pPr>
              <w:pStyle w:val="a3"/>
              <w:jc w:val="center"/>
              <w:rPr>
                <w:lang w:val="en-US"/>
              </w:rPr>
            </w:pPr>
            <w:r w:rsidRPr="0005411C">
              <w:rPr>
                <w:lang w:val="en-US"/>
              </w:rPr>
              <w:t>AL-FARABI KAZAKH NATIONAL UNIVERSITY</w:t>
            </w:r>
          </w:p>
          <w:p w:rsidR="005858F4" w:rsidRPr="0005411C" w:rsidRDefault="005858F4" w:rsidP="005858F4">
            <w:pPr>
              <w:pStyle w:val="a3"/>
              <w:jc w:val="center"/>
              <w:rPr>
                <w:lang w:val="en-US"/>
              </w:rPr>
            </w:pPr>
            <w:r w:rsidRPr="0005411C">
              <w:rPr>
                <w:lang w:val="en-US"/>
              </w:rPr>
              <w:t xml:space="preserve">Faculty of Chemistry and Chemical Technology Department of Chemistry and Technology of </w:t>
            </w:r>
          </w:p>
          <w:p w:rsidR="005858F4" w:rsidRPr="0005411C" w:rsidRDefault="005858F4" w:rsidP="005858F4">
            <w:pPr>
              <w:pStyle w:val="a3"/>
              <w:jc w:val="center"/>
              <w:rPr>
                <w:lang w:val="en-US"/>
              </w:rPr>
            </w:pPr>
            <w:r w:rsidRPr="0005411C">
              <w:rPr>
                <w:lang w:val="en-US"/>
              </w:rPr>
              <w:t>Organic Substances, Natural Compounds and Polymers</w:t>
            </w:r>
          </w:p>
          <w:p w:rsidR="005858F4" w:rsidRPr="0005411C" w:rsidRDefault="005858F4" w:rsidP="005858F4">
            <w:pPr>
              <w:jc w:val="center"/>
              <w:rPr>
                <w:b/>
                <w:sz w:val="24"/>
                <w:szCs w:val="24"/>
                <w:lang w:val="en-US"/>
              </w:rPr>
            </w:pPr>
            <w:r w:rsidRPr="0005411C">
              <w:rPr>
                <w:rStyle w:val="shorttext"/>
                <w:b/>
                <w:sz w:val="24"/>
                <w:szCs w:val="24"/>
                <w:lang w:val="en"/>
              </w:rPr>
              <w:t>EDUCATIONAL-METHODICAL COMPLEX OF DISCIPLINE</w:t>
            </w:r>
          </w:p>
          <w:p w:rsidR="005858F4" w:rsidRPr="0005411C" w:rsidRDefault="005858F4" w:rsidP="005858F4">
            <w:pPr>
              <w:jc w:val="center"/>
              <w:rPr>
                <w:b/>
                <w:sz w:val="24"/>
                <w:szCs w:val="24"/>
                <w:lang w:val="en-US"/>
              </w:rPr>
            </w:pPr>
            <w:r w:rsidRPr="0005411C">
              <w:rPr>
                <w:b/>
                <w:sz w:val="24"/>
                <w:szCs w:val="24"/>
                <w:lang w:val="en-US"/>
              </w:rPr>
              <w:t xml:space="preserve">BH 3419 – “Bioorganic Chemistry” </w:t>
            </w:r>
          </w:p>
          <w:p w:rsidR="005858F4" w:rsidRPr="0005411C" w:rsidRDefault="00704425" w:rsidP="005858F4">
            <w:pPr>
              <w:jc w:val="center"/>
              <w:rPr>
                <w:sz w:val="24"/>
                <w:szCs w:val="24"/>
                <w:u w:val="single"/>
                <w:lang w:val="en-US"/>
              </w:rPr>
            </w:pPr>
            <w:r>
              <w:rPr>
                <w:sz w:val="24"/>
                <w:szCs w:val="24"/>
                <w:u w:val="single"/>
                <w:lang w:val="en"/>
              </w:rPr>
              <w:t>Specialty 6D072100 – Chemistry of natural polyphenols</w:t>
            </w:r>
          </w:p>
          <w:p w:rsidR="005858F4" w:rsidRPr="0005411C" w:rsidRDefault="005858F4" w:rsidP="005858F4">
            <w:pPr>
              <w:autoSpaceDE w:val="0"/>
              <w:autoSpaceDN w:val="0"/>
              <w:adjustRightInd w:val="0"/>
              <w:jc w:val="center"/>
              <w:rPr>
                <w:b/>
                <w:sz w:val="24"/>
                <w:szCs w:val="24"/>
                <w:lang w:val="en-US"/>
              </w:rPr>
            </w:pPr>
            <w:proofErr w:type="spellStart"/>
            <w:r w:rsidRPr="0005411C">
              <w:rPr>
                <w:b/>
                <w:sz w:val="24"/>
                <w:szCs w:val="24"/>
                <w:lang w:val="en-US"/>
              </w:rPr>
              <w:t>Sillabus</w:t>
            </w:r>
            <w:proofErr w:type="spellEnd"/>
          </w:p>
          <w:p w:rsidR="005858F4" w:rsidRPr="0005411C" w:rsidRDefault="005858F4" w:rsidP="005858F4">
            <w:pPr>
              <w:jc w:val="center"/>
              <w:rPr>
                <w:rStyle w:val="shorttext"/>
                <w:sz w:val="24"/>
                <w:szCs w:val="24"/>
                <w:lang w:val="en"/>
              </w:rPr>
            </w:pPr>
            <w:r w:rsidRPr="0005411C">
              <w:rPr>
                <w:rStyle w:val="shorttext"/>
                <w:sz w:val="24"/>
                <w:szCs w:val="24"/>
                <w:lang w:val="en"/>
              </w:rPr>
              <w:t>Semester – 2 (spring)</w:t>
            </w:r>
          </w:p>
          <w:p w:rsidR="005858F4" w:rsidRPr="0005411C" w:rsidRDefault="00704425" w:rsidP="005858F4">
            <w:pPr>
              <w:autoSpaceDE w:val="0"/>
              <w:autoSpaceDN w:val="0"/>
              <w:adjustRightInd w:val="0"/>
              <w:jc w:val="center"/>
              <w:rPr>
                <w:b/>
                <w:sz w:val="24"/>
                <w:szCs w:val="24"/>
                <w:lang w:val="en-US"/>
              </w:rPr>
            </w:pPr>
            <w:r>
              <w:rPr>
                <w:b/>
                <w:sz w:val="24"/>
                <w:szCs w:val="24"/>
                <w:lang w:val="kk-KZ"/>
              </w:rPr>
              <w:t>20</w:t>
            </w:r>
            <w:r>
              <w:rPr>
                <w:b/>
                <w:sz w:val="24"/>
                <w:szCs w:val="24"/>
                <w:lang w:val="en-US"/>
              </w:rPr>
              <w:t>20</w:t>
            </w:r>
            <w:r>
              <w:rPr>
                <w:b/>
                <w:sz w:val="24"/>
                <w:szCs w:val="24"/>
                <w:lang w:val="kk-KZ"/>
              </w:rPr>
              <w:t>-20</w:t>
            </w:r>
            <w:r>
              <w:rPr>
                <w:b/>
                <w:sz w:val="24"/>
                <w:szCs w:val="24"/>
                <w:lang w:val="en-US"/>
              </w:rPr>
              <w:t>21</w:t>
            </w:r>
            <w:r w:rsidR="005858F4" w:rsidRPr="0005411C">
              <w:rPr>
                <w:b/>
                <w:sz w:val="24"/>
                <w:szCs w:val="24"/>
                <w:lang w:val="kk-KZ"/>
              </w:rPr>
              <w:t xml:space="preserve"> </w:t>
            </w:r>
            <w:proofErr w:type="spellStart"/>
            <w:r w:rsidR="005858F4" w:rsidRPr="0005411C">
              <w:rPr>
                <w:b/>
                <w:sz w:val="24"/>
                <w:szCs w:val="24"/>
                <w:lang w:val="en-US"/>
              </w:rPr>
              <w:t>yy</w:t>
            </w:r>
            <w:proofErr w:type="spellEnd"/>
            <w:r w:rsidR="005858F4" w:rsidRPr="0005411C">
              <w:rPr>
                <w:b/>
                <w:sz w:val="24"/>
                <w:szCs w:val="24"/>
                <w:lang w:val="en-US"/>
              </w:rPr>
              <w:t>.</w:t>
            </w:r>
          </w:p>
          <w:p w:rsidR="005858F4" w:rsidRPr="0005411C" w:rsidRDefault="005858F4" w:rsidP="005858F4">
            <w:pPr>
              <w:autoSpaceDE w:val="0"/>
              <w:autoSpaceDN w:val="0"/>
              <w:adjustRightInd w:val="0"/>
              <w:jc w:val="center"/>
              <w:rPr>
                <w:b/>
                <w:color w:val="0070C0"/>
                <w:sz w:val="24"/>
                <w:szCs w:val="24"/>
                <w:lang w:val="kk-KZ"/>
              </w:rPr>
            </w:pPr>
          </w:p>
        </w:tc>
      </w:tr>
      <w:tr w:rsidR="005858F4" w:rsidRPr="004B4885" w:rsidTr="005858F4">
        <w:trPr>
          <w:trHeight w:val="265"/>
        </w:trPr>
        <w:tc>
          <w:tcPr>
            <w:tcW w:w="1170" w:type="dxa"/>
            <w:gridSpan w:val="2"/>
            <w:vMerge w:val="restart"/>
          </w:tcPr>
          <w:p w:rsidR="005858F4" w:rsidRPr="0005411C" w:rsidRDefault="005858F4" w:rsidP="005858F4">
            <w:pPr>
              <w:autoSpaceDE w:val="0"/>
              <w:autoSpaceDN w:val="0"/>
              <w:adjustRightInd w:val="0"/>
              <w:rPr>
                <w:b/>
                <w:sz w:val="24"/>
                <w:szCs w:val="24"/>
                <w:lang w:val="kk-KZ"/>
              </w:rPr>
            </w:pPr>
            <w:proofErr w:type="spellStart"/>
            <w:r w:rsidRPr="0005411C">
              <w:rPr>
                <w:sz w:val="24"/>
                <w:szCs w:val="24"/>
              </w:rPr>
              <w:t>Code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the</w:t>
            </w:r>
            <w:proofErr w:type="spellEnd"/>
            <w:r w:rsidRPr="0005411C">
              <w:rPr>
                <w:sz w:val="24"/>
                <w:szCs w:val="24"/>
              </w:rPr>
              <w:t xml:space="preserve"> </w:t>
            </w:r>
            <w:proofErr w:type="spellStart"/>
            <w:r w:rsidRPr="0005411C">
              <w:rPr>
                <w:sz w:val="24"/>
                <w:szCs w:val="24"/>
              </w:rPr>
              <w:t>discipline</w:t>
            </w:r>
            <w:proofErr w:type="spellEnd"/>
          </w:p>
        </w:tc>
        <w:tc>
          <w:tcPr>
            <w:tcW w:w="3240" w:type="dxa"/>
            <w:vMerge w:val="restart"/>
          </w:tcPr>
          <w:p w:rsidR="005858F4" w:rsidRPr="0005411C" w:rsidRDefault="005858F4" w:rsidP="005858F4">
            <w:pPr>
              <w:autoSpaceDE w:val="0"/>
              <w:autoSpaceDN w:val="0"/>
              <w:adjustRightInd w:val="0"/>
              <w:rPr>
                <w:b/>
                <w:sz w:val="24"/>
                <w:szCs w:val="24"/>
              </w:rPr>
            </w:pPr>
            <w:proofErr w:type="spellStart"/>
            <w:r w:rsidRPr="0005411C">
              <w:rPr>
                <w:sz w:val="24"/>
                <w:szCs w:val="24"/>
              </w:rPr>
              <w:t>The</w:t>
            </w:r>
            <w:proofErr w:type="spellEnd"/>
            <w:r w:rsidRPr="0005411C">
              <w:rPr>
                <w:sz w:val="24"/>
                <w:szCs w:val="24"/>
              </w:rPr>
              <w:t xml:space="preserve"> </w:t>
            </w:r>
            <w:proofErr w:type="spellStart"/>
            <w:r w:rsidRPr="0005411C">
              <w:rPr>
                <w:sz w:val="24"/>
                <w:szCs w:val="24"/>
              </w:rPr>
              <w:t>name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discipline</w:t>
            </w:r>
            <w:proofErr w:type="spellEnd"/>
          </w:p>
        </w:tc>
        <w:tc>
          <w:tcPr>
            <w:tcW w:w="540" w:type="dxa"/>
            <w:vMerge w:val="restart"/>
          </w:tcPr>
          <w:p w:rsidR="005858F4" w:rsidRPr="0005411C" w:rsidRDefault="005858F4" w:rsidP="005858F4">
            <w:pPr>
              <w:pStyle w:val="TableParagraph"/>
              <w:spacing w:line="240" w:lineRule="auto"/>
              <w:ind w:left="0"/>
              <w:rPr>
                <w:sz w:val="24"/>
                <w:szCs w:val="24"/>
              </w:rPr>
            </w:pPr>
            <w:proofErr w:type="spellStart"/>
            <w:r w:rsidRPr="0005411C">
              <w:rPr>
                <w:sz w:val="24"/>
                <w:szCs w:val="24"/>
              </w:rPr>
              <w:t>Type</w:t>
            </w:r>
            <w:proofErr w:type="spellEnd"/>
          </w:p>
        </w:tc>
        <w:tc>
          <w:tcPr>
            <w:tcW w:w="2979" w:type="dxa"/>
            <w:gridSpan w:val="4"/>
          </w:tcPr>
          <w:p w:rsidR="005858F4" w:rsidRPr="0005411C" w:rsidRDefault="005858F4" w:rsidP="005858F4">
            <w:pPr>
              <w:autoSpaceDE w:val="0"/>
              <w:autoSpaceDN w:val="0"/>
              <w:adjustRightInd w:val="0"/>
              <w:rPr>
                <w:b/>
                <w:sz w:val="24"/>
                <w:szCs w:val="24"/>
                <w:lang w:val="en-US"/>
              </w:rPr>
            </w:pPr>
            <w:r w:rsidRPr="0005411C">
              <w:rPr>
                <w:sz w:val="24"/>
                <w:szCs w:val="24"/>
                <w:lang w:val="en-US"/>
              </w:rPr>
              <w:t>No. of hours per week</w:t>
            </w:r>
          </w:p>
        </w:tc>
        <w:tc>
          <w:tcPr>
            <w:tcW w:w="1134" w:type="dxa"/>
            <w:gridSpan w:val="3"/>
            <w:vMerge w:val="restart"/>
          </w:tcPr>
          <w:p w:rsidR="005858F4" w:rsidRPr="0005411C" w:rsidRDefault="005858F4" w:rsidP="005858F4">
            <w:pPr>
              <w:pStyle w:val="TableParagraph"/>
              <w:spacing w:line="240" w:lineRule="auto"/>
              <w:ind w:left="0"/>
              <w:rPr>
                <w:sz w:val="24"/>
                <w:szCs w:val="24"/>
              </w:rPr>
            </w:pPr>
            <w:proofErr w:type="spellStart"/>
            <w:r w:rsidRPr="0005411C">
              <w:rPr>
                <w:sz w:val="24"/>
                <w:szCs w:val="24"/>
              </w:rPr>
              <w:t>Number</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credits</w:t>
            </w:r>
            <w:proofErr w:type="spellEnd"/>
          </w:p>
        </w:tc>
        <w:tc>
          <w:tcPr>
            <w:tcW w:w="898" w:type="dxa"/>
            <w:gridSpan w:val="2"/>
            <w:vMerge w:val="restart"/>
          </w:tcPr>
          <w:p w:rsidR="005858F4" w:rsidRPr="0005411C" w:rsidRDefault="005858F4" w:rsidP="005858F4">
            <w:pPr>
              <w:pStyle w:val="TableParagraph"/>
              <w:spacing w:line="240" w:lineRule="auto"/>
              <w:ind w:left="0"/>
              <w:rPr>
                <w:sz w:val="24"/>
                <w:szCs w:val="24"/>
              </w:rPr>
            </w:pPr>
            <w:r w:rsidRPr="0005411C">
              <w:rPr>
                <w:sz w:val="24"/>
                <w:szCs w:val="24"/>
              </w:rPr>
              <w:t>ECTS</w:t>
            </w:r>
          </w:p>
        </w:tc>
      </w:tr>
      <w:tr w:rsidR="005858F4" w:rsidRPr="004B4885" w:rsidTr="005858F4">
        <w:trPr>
          <w:trHeight w:val="265"/>
        </w:trPr>
        <w:tc>
          <w:tcPr>
            <w:tcW w:w="1170" w:type="dxa"/>
            <w:gridSpan w:val="2"/>
            <w:vMerge/>
          </w:tcPr>
          <w:p w:rsidR="005858F4" w:rsidRPr="0005411C" w:rsidRDefault="005858F4" w:rsidP="005858F4">
            <w:pPr>
              <w:autoSpaceDE w:val="0"/>
              <w:autoSpaceDN w:val="0"/>
              <w:adjustRightInd w:val="0"/>
              <w:jc w:val="center"/>
              <w:rPr>
                <w:b/>
                <w:sz w:val="24"/>
                <w:szCs w:val="24"/>
              </w:rPr>
            </w:pPr>
          </w:p>
        </w:tc>
        <w:tc>
          <w:tcPr>
            <w:tcW w:w="3240" w:type="dxa"/>
            <w:vMerge/>
          </w:tcPr>
          <w:p w:rsidR="005858F4" w:rsidRPr="0005411C" w:rsidRDefault="005858F4" w:rsidP="005858F4">
            <w:pPr>
              <w:autoSpaceDE w:val="0"/>
              <w:autoSpaceDN w:val="0"/>
              <w:adjustRightInd w:val="0"/>
              <w:jc w:val="center"/>
              <w:rPr>
                <w:b/>
                <w:sz w:val="24"/>
                <w:szCs w:val="24"/>
              </w:rPr>
            </w:pPr>
          </w:p>
        </w:tc>
        <w:tc>
          <w:tcPr>
            <w:tcW w:w="540" w:type="dxa"/>
            <w:vMerge/>
          </w:tcPr>
          <w:p w:rsidR="005858F4" w:rsidRPr="0005411C" w:rsidRDefault="005858F4" w:rsidP="005858F4">
            <w:pPr>
              <w:autoSpaceDE w:val="0"/>
              <w:autoSpaceDN w:val="0"/>
              <w:adjustRightInd w:val="0"/>
              <w:jc w:val="center"/>
              <w:rPr>
                <w:b/>
                <w:sz w:val="24"/>
                <w:szCs w:val="24"/>
              </w:rPr>
            </w:pPr>
          </w:p>
        </w:tc>
        <w:tc>
          <w:tcPr>
            <w:tcW w:w="990" w:type="dxa"/>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Lecture</w:t>
            </w:r>
            <w:proofErr w:type="spellEnd"/>
          </w:p>
        </w:tc>
        <w:tc>
          <w:tcPr>
            <w:tcW w:w="900" w:type="dxa"/>
            <w:gridSpan w:val="2"/>
            <w:tcBorders>
              <w:right w:val="single" w:sz="4" w:space="0" w:color="auto"/>
            </w:tcBorders>
          </w:tcPr>
          <w:p w:rsidR="005858F4" w:rsidRPr="0005411C" w:rsidRDefault="005858F4" w:rsidP="005858F4">
            <w:pPr>
              <w:rPr>
                <w:sz w:val="24"/>
                <w:szCs w:val="24"/>
              </w:rPr>
            </w:pPr>
          </w:p>
        </w:tc>
        <w:tc>
          <w:tcPr>
            <w:tcW w:w="1089" w:type="dxa"/>
            <w:tcBorders>
              <w:left w:val="single" w:sz="4" w:space="0" w:color="auto"/>
            </w:tcBorders>
          </w:tcPr>
          <w:p w:rsidR="005858F4" w:rsidRPr="0005411C" w:rsidRDefault="005858F4" w:rsidP="005858F4">
            <w:pPr>
              <w:rPr>
                <w:sz w:val="24"/>
                <w:szCs w:val="24"/>
              </w:rPr>
            </w:pPr>
          </w:p>
        </w:tc>
        <w:tc>
          <w:tcPr>
            <w:tcW w:w="1134" w:type="dxa"/>
            <w:gridSpan w:val="3"/>
            <w:vMerge/>
          </w:tcPr>
          <w:p w:rsidR="005858F4" w:rsidRPr="0005411C" w:rsidRDefault="005858F4" w:rsidP="005858F4">
            <w:pPr>
              <w:autoSpaceDE w:val="0"/>
              <w:autoSpaceDN w:val="0"/>
              <w:adjustRightInd w:val="0"/>
              <w:jc w:val="center"/>
              <w:rPr>
                <w:b/>
                <w:sz w:val="24"/>
                <w:szCs w:val="24"/>
              </w:rPr>
            </w:pPr>
          </w:p>
        </w:tc>
        <w:tc>
          <w:tcPr>
            <w:tcW w:w="898" w:type="dxa"/>
            <w:gridSpan w:val="2"/>
            <w:vMerge/>
          </w:tcPr>
          <w:p w:rsidR="005858F4" w:rsidRPr="0005411C" w:rsidRDefault="005858F4" w:rsidP="005858F4">
            <w:pPr>
              <w:autoSpaceDE w:val="0"/>
              <w:autoSpaceDN w:val="0"/>
              <w:adjustRightInd w:val="0"/>
              <w:jc w:val="center"/>
              <w:rPr>
                <w:b/>
                <w:sz w:val="24"/>
                <w:szCs w:val="24"/>
              </w:rPr>
            </w:pPr>
          </w:p>
        </w:tc>
      </w:tr>
      <w:tr w:rsidR="00D3729D" w:rsidRPr="004B4885" w:rsidTr="005858F4">
        <w:tc>
          <w:tcPr>
            <w:tcW w:w="1170" w:type="dxa"/>
            <w:gridSpan w:val="2"/>
          </w:tcPr>
          <w:p w:rsidR="00D3729D" w:rsidRPr="0005411C" w:rsidRDefault="00D3729D" w:rsidP="005858F4">
            <w:pPr>
              <w:autoSpaceDE w:val="0"/>
              <w:autoSpaceDN w:val="0"/>
              <w:adjustRightInd w:val="0"/>
              <w:rPr>
                <w:b/>
                <w:sz w:val="24"/>
                <w:szCs w:val="24"/>
                <w:lang w:val="en-US"/>
              </w:rPr>
            </w:pPr>
          </w:p>
        </w:tc>
        <w:tc>
          <w:tcPr>
            <w:tcW w:w="3240" w:type="dxa"/>
          </w:tcPr>
          <w:p w:rsidR="00D3729D" w:rsidRPr="0005411C" w:rsidRDefault="00704425" w:rsidP="005858F4">
            <w:pPr>
              <w:autoSpaceDE w:val="0"/>
              <w:autoSpaceDN w:val="0"/>
              <w:adjustRightInd w:val="0"/>
              <w:rPr>
                <w:sz w:val="24"/>
                <w:szCs w:val="24"/>
              </w:rPr>
            </w:pPr>
            <w:r>
              <w:rPr>
                <w:sz w:val="24"/>
                <w:szCs w:val="24"/>
                <w:u w:val="single"/>
                <w:lang w:val="en"/>
              </w:rPr>
              <w:t>Chemistry of natural polyphenols</w:t>
            </w:r>
          </w:p>
        </w:tc>
        <w:tc>
          <w:tcPr>
            <w:tcW w:w="540" w:type="dxa"/>
          </w:tcPr>
          <w:p w:rsidR="00D3729D" w:rsidRPr="0005411C" w:rsidRDefault="00D3729D" w:rsidP="005858F4">
            <w:pPr>
              <w:pStyle w:val="TableParagraph"/>
              <w:spacing w:line="240" w:lineRule="auto"/>
              <w:ind w:left="0"/>
              <w:rPr>
                <w:sz w:val="24"/>
                <w:szCs w:val="24"/>
              </w:rPr>
            </w:pPr>
            <w:r w:rsidRPr="0005411C">
              <w:rPr>
                <w:sz w:val="24"/>
                <w:szCs w:val="24"/>
              </w:rPr>
              <w:t>OK</w:t>
            </w:r>
          </w:p>
        </w:tc>
        <w:tc>
          <w:tcPr>
            <w:tcW w:w="990" w:type="dxa"/>
          </w:tcPr>
          <w:p w:rsidR="00D3729D" w:rsidRPr="0005411C" w:rsidRDefault="00D3729D" w:rsidP="00122C7D">
            <w:pPr>
              <w:pStyle w:val="TableParagraph"/>
              <w:spacing w:line="240" w:lineRule="auto"/>
              <w:ind w:left="0"/>
              <w:jc w:val="center"/>
              <w:rPr>
                <w:sz w:val="24"/>
                <w:szCs w:val="24"/>
              </w:rPr>
            </w:pPr>
            <w:r w:rsidRPr="0005411C">
              <w:rPr>
                <w:sz w:val="24"/>
                <w:szCs w:val="24"/>
              </w:rPr>
              <w:t>1,5</w:t>
            </w:r>
          </w:p>
        </w:tc>
        <w:tc>
          <w:tcPr>
            <w:tcW w:w="900" w:type="dxa"/>
            <w:gridSpan w:val="2"/>
            <w:tcBorders>
              <w:right w:val="single" w:sz="4" w:space="0" w:color="auto"/>
            </w:tcBorders>
          </w:tcPr>
          <w:p w:rsidR="00D3729D" w:rsidRPr="0005411C" w:rsidRDefault="00D3729D" w:rsidP="00122C7D">
            <w:pPr>
              <w:pStyle w:val="TableParagraph"/>
              <w:spacing w:line="240" w:lineRule="auto"/>
              <w:ind w:left="0"/>
              <w:jc w:val="center"/>
              <w:rPr>
                <w:sz w:val="24"/>
                <w:szCs w:val="24"/>
              </w:rPr>
            </w:pPr>
            <w:r w:rsidRPr="0005411C">
              <w:rPr>
                <w:sz w:val="24"/>
                <w:szCs w:val="24"/>
              </w:rPr>
              <w:t>0</w:t>
            </w:r>
          </w:p>
        </w:tc>
        <w:tc>
          <w:tcPr>
            <w:tcW w:w="1089" w:type="dxa"/>
            <w:tcBorders>
              <w:left w:val="single" w:sz="4" w:space="0" w:color="auto"/>
            </w:tcBorders>
          </w:tcPr>
          <w:p w:rsidR="00D3729D" w:rsidRPr="0005411C" w:rsidRDefault="00D3729D" w:rsidP="00122C7D">
            <w:pPr>
              <w:pStyle w:val="TableParagraph"/>
              <w:spacing w:line="240" w:lineRule="auto"/>
              <w:ind w:left="0"/>
              <w:jc w:val="center"/>
              <w:rPr>
                <w:sz w:val="24"/>
                <w:szCs w:val="24"/>
              </w:rPr>
            </w:pPr>
            <w:r w:rsidRPr="0005411C">
              <w:rPr>
                <w:sz w:val="24"/>
                <w:szCs w:val="24"/>
              </w:rPr>
              <w:t>3</w:t>
            </w:r>
          </w:p>
        </w:tc>
        <w:tc>
          <w:tcPr>
            <w:tcW w:w="1134" w:type="dxa"/>
            <w:gridSpan w:val="3"/>
          </w:tcPr>
          <w:p w:rsidR="00D3729D" w:rsidRPr="0005411C" w:rsidRDefault="00D3729D" w:rsidP="00122C7D">
            <w:pPr>
              <w:pStyle w:val="TableParagraph"/>
              <w:spacing w:line="240" w:lineRule="auto"/>
              <w:ind w:left="0"/>
              <w:jc w:val="center"/>
              <w:rPr>
                <w:sz w:val="24"/>
                <w:szCs w:val="24"/>
              </w:rPr>
            </w:pPr>
            <w:r w:rsidRPr="0005411C">
              <w:rPr>
                <w:sz w:val="24"/>
                <w:szCs w:val="24"/>
              </w:rPr>
              <w:t>4,5</w:t>
            </w:r>
          </w:p>
        </w:tc>
        <w:tc>
          <w:tcPr>
            <w:tcW w:w="898" w:type="dxa"/>
            <w:gridSpan w:val="2"/>
          </w:tcPr>
          <w:p w:rsidR="00D3729D" w:rsidRPr="0005411C" w:rsidRDefault="00D3729D" w:rsidP="00122C7D">
            <w:pPr>
              <w:pStyle w:val="TableParagraph"/>
              <w:spacing w:line="240" w:lineRule="auto"/>
              <w:ind w:left="0"/>
              <w:rPr>
                <w:sz w:val="24"/>
                <w:szCs w:val="24"/>
              </w:rPr>
            </w:pPr>
            <w:r w:rsidRPr="0005411C">
              <w:rPr>
                <w:sz w:val="24"/>
                <w:szCs w:val="24"/>
              </w:rPr>
              <w:t>7,5</w:t>
            </w:r>
          </w:p>
        </w:tc>
      </w:tr>
      <w:tr w:rsidR="005858F4" w:rsidRPr="004B4885" w:rsidTr="005858F4">
        <w:tc>
          <w:tcPr>
            <w:tcW w:w="1170" w:type="dxa"/>
            <w:gridSpan w:val="2"/>
          </w:tcPr>
          <w:p w:rsidR="005858F4" w:rsidRPr="0005411C" w:rsidRDefault="005858F4" w:rsidP="005858F4">
            <w:pPr>
              <w:autoSpaceDE w:val="0"/>
              <w:autoSpaceDN w:val="0"/>
              <w:adjustRightInd w:val="0"/>
              <w:rPr>
                <w:b/>
                <w:sz w:val="24"/>
                <w:szCs w:val="24"/>
                <w:lang w:val="kk-KZ"/>
              </w:rPr>
            </w:pPr>
            <w:proofErr w:type="spellStart"/>
            <w:r w:rsidRPr="0005411C">
              <w:rPr>
                <w:sz w:val="24"/>
                <w:szCs w:val="24"/>
              </w:rPr>
              <w:t>Lecturer</w:t>
            </w:r>
            <w:proofErr w:type="spellEnd"/>
          </w:p>
        </w:tc>
        <w:tc>
          <w:tcPr>
            <w:tcW w:w="5106" w:type="dxa"/>
            <w:gridSpan w:val="4"/>
          </w:tcPr>
          <w:p w:rsidR="005858F4" w:rsidRPr="0005411C" w:rsidRDefault="005858F4" w:rsidP="005858F4">
            <w:pPr>
              <w:autoSpaceDE w:val="0"/>
              <w:autoSpaceDN w:val="0"/>
              <w:adjustRightInd w:val="0"/>
              <w:jc w:val="center"/>
              <w:rPr>
                <w:sz w:val="24"/>
                <w:szCs w:val="24"/>
                <w:lang w:val="en-US"/>
              </w:rPr>
            </w:pPr>
            <w:proofErr w:type="spellStart"/>
            <w:r w:rsidRPr="0005411C">
              <w:rPr>
                <w:b/>
                <w:sz w:val="24"/>
                <w:szCs w:val="24"/>
                <w:lang w:val="en-US"/>
              </w:rPr>
              <w:t>Kipchakbayeva</w:t>
            </w:r>
            <w:proofErr w:type="spellEnd"/>
            <w:r w:rsidRPr="0005411C">
              <w:rPr>
                <w:b/>
                <w:sz w:val="24"/>
                <w:szCs w:val="24"/>
                <w:lang w:val="en-US"/>
              </w:rPr>
              <w:t xml:space="preserve"> A.K., PhD</w:t>
            </w:r>
          </w:p>
        </w:tc>
        <w:tc>
          <w:tcPr>
            <w:tcW w:w="1937" w:type="dxa"/>
            <w:gridSpan w:val="3"/>
            <w:vMerge w:val="restart"/>
          </w:tcPr>
          <w:p w:rsidR="005858F4" w:rsidRPr="0005411C" w:rsidRDefault="005858F4" w:rsidP="005858F4">
            <w:pPr>
              <w:autoSpaceDE w:val="0"/>
              <w:autoSpaceDN w:val="0"/>
              <w:adjustRightInd w:val="0"/>
              <w:rPr>
                <w:b/>
                <w:sz w:val="24"/>
                <w:szCs w:val="24"/>
              </w:rPr>
            </w:pPr>
            <w:proofErr w:type="spellStart"/>
            <w:r w:rsidRPr="0005411C">
              <w:rPr>
                <w:sz w:val="24"/>
                <w:szCs w:val="24"/>
              </w:rPr>
              <w:t>Office</w:t>
            </w:r>
            <w:proofErr w:type="spellEnd"/>
            <w:r w:rsidRPr="0005411C">
              <w:rPr>
                <w:sz w:val="24"/>
                <w:szCs w:val="24"/>
              </w:rPr>
              <w:t xml:space="preserve"> </w:t>
            </w:r>
            <w:proofErr w:type="spellStart"/>
            <w:r w:rsidRPr="0005411C">
              <w:rPr>
                <w:sz w:val="24"/>
                <w:szCs w:val="24"/>
              </w:rPr>
              <w:t>Hours</w:t>
            </w:r>
            <w:proofErr w:type="spellEnd"/>
          </w:p>
        </w:tc>
        <w:tc>
          <w:tcPr>
            <w:tcW w:w="1748" w:type="dxa"/>
            <w:gridSpan w:val="4"/>
            <w:vMerge w:val="restart"/>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According</w:t>
            </w:r>
            <w:proofErr w:type="spellEnd"/>
            <w:r w:rsidRPr="0005411C">
              <w:rPr>
                <w:sz w:val="24"/>
                <w:szCs w:val="24"/>
              </w:rPr>
              <w:t xml:space="preserve"> </w:t>
            </w:r>
            <w:proofErr w:type="spellStart"/>
            <w:r w:rsidRPr="0005411C">
              <w:rPr>
                <w:sz w:val="24"/>
                <w:szCs w:val="24"/>
              </w:rPr>
              <w:t>to</w:t>
            </w:r>
            <w:proofErr w:type="spellEnd"/>
            <w:r w:rsidRPr="0005411C">
              <w:rPr>
                <w:sz w:val="24"/>
                <w:szCs w:val="24"/>
              </w:rPr>
              <w:t xml:space="preserve"> </w:t>
            </w:r>
            <w:proofErr w:type="spellStart"/>
            <w:r w:rsidRPr="0005411C">
              <w:rPr>
                <w:sz w:val="24"/>
                <w:szCs w:val="24"/>
              </w:rPr>
              <w:t>the</w:t>
            </w:r>
            <w:proofErr w:type="spellEnd"/>
          </w:p>
          <w:p w:rsidR="005858F4" w:rsidRPr="0005411C" w:rsidRDefault="005858F4" w:rsidP="005858F4">
            <w:pPr>
              <w:autoSpaceDE w:val="0"/>
              <w:autoSpaceDN w:val="0"/>
              <w:adjustRightInd w:val="0"/>
              <w:jc w:val="center"/>
              <w:rPr>
                <w:sz w:val="24"/>
                <w:szCs w:val="24"/>
                <w:lang w:val="kk-KZ"/>
              </w:rPr>
            </w:pPr>
            <w:proofErr w:type="spellStart"/>
            <w:r w:rsidRPr="0005411C">
              <w:rPr>
                <w:sz w:val="24"/>
                <w:szCs w:val="24"/>
              </w:rPr>
              <w:t>timetable</w:t>
            </w:r>
            <w:proofErr w:type="spellEnd"/>
          </w:p>
        </w:tc>
      </w:tr>
      <w:tr w:rsidR="005858F4" w:rsidRPr="004B4885" w:rsidTr="005858F4">
        <w:tc>
          <w:tcPr>
            <w:tcW w:w="1170" w:type="dxa"/>
            <w:gridSpan w:val="2"/>
          </w:tcPr>
          <w:p w:rsidR="005858F4" w:rsidRPr="0005411C" w:rsidRDefault="005858F4" w:rsidP="005858F4">
            <w:pPr>
              <w:autoSpaceDE w:val="0"/>
              <w:autoSpaceDN w:val="0"/>
              <w:adjustRightInd w:val="0"/>
              <w:rPr>
                <w:b/>
                <w:sz w:val="24"/>
                <w:szCs w:val="24"/>
                <w:lang w:val="en-US"/>
              </w:rPr>
            </w:pPr>
            <w:r w:rsidRPr="0005411C">
              <w:rPr>
                <w:b/>
                <w:sz w:val="24"/>
                <w:szCs w:val="24"/>
                <w:lang w:val="en-US"/>
              </w:rPr>
              <w:t>e-mail</w:t>
            </w:r>
          </w:p>
        </w:tc>
        <w:tc>
          <w:tcPr>
            <w:tcW w:w="5106" w:type="dxa"/>
            <w:gridSpan w:val="4"/>
          </w:tcPr>
          <w:p w:rsidR="005858F4" w:rsidRPr="0005411C" w:rsidRDefault="005858F4" w:rsidP="005858F4">
            <w:pPr>
              <w:autoSpaceDE w:val="0"/>
              <w:autoSpaceDN w:val="0"/>
              <w:adjustRightInd w:val="0"/>
              <w:rPr>
                <w:sz w:val="24"/>
                <w:szCs w:val="24"/>
                <w:lang w:val="en-US"/>
              </w:rPr>
            </w:pPr>
            <w:r w:rsidRPr="0005411C">
              <w:rPr>
                <w:sz w:val="24"/>
                <w:szCs w:val="24"/>
                <w:lang w:val="en-US"/>
              </w:rPr>
              <w:t>aliya_k85@mail.ru</w:t>
            </w:r>
          </w:p>
        </w:tc>
        <w:tc>
          <w:tcPr>
            <w:tcW w:w="1937" w:type="dxa"/>
            <w:gridSpan w:val="3"/>
            <w:vMerge/>
          </w:tcPr>
          <w:p w:rsidR="005858F4" w:rsidRPr="0005411C" w:rsidRDefault="005858F4" w:rsidP="005858F4">
            <w:pPr>
              <w:autoSpaceDE w:val="0"/>
              <w:autoSpaceDN w:val="0"/>
              <w:adjustRightInd w:val="0"/>
              <w:rPr>
                <w:b/>
                <w:sz w:val="24"/>
                <w:szCs w:val="24"/>
                <w:lang w:val="en-US"/>
              </w:rPr>
            </w:pPr>
          </w:p>
        </w:tc>
        <w:tc>
          <w:tcPr>
            <w:tcW w:w="1748" w:type="dxa"/>
            <w:gridSpan w:val="4"/>
            <w:vMerge/>
          </w:tcPr>
          <w:p w:rsidR="005858F4" w:rsidRPr="0005411C" w:rsidRDefault="005858F4" w:rsidP="005858F4">
            <w:pPr>
              <w:autoSpaceDE w:val="0"/>
              <w:autoSpaceDN w:val="0"/>
              <w:adjustRightInd w:val="0"/>
              <w:jc w:val="center"/>
              <w:rPr>
                <w:sz w:val="24"/>
                <w:szCs w:val="24"/>
                <w:lang w:val="en-US"/>
              </w:rPr>
            </w:pPr>
          </w:p>
        </w:tc>
      </w:tr>
      <w:tr w:rsidR="005858F4" w:rsidRPr="004B4885" w:rsidTr="005858F4">
        <w:tc>
          <w:tcPr>
            <w:tcW w:w="1170" w:type="dxa"/>
            <w:gridSpan w:val="2"/>
          </w:tcPr>
          <w:p w:rsidR="005858F4" w:rsidRPr="0005411C" w:rsidRDefault="005858F4" w:rsidP="005858F4">
            <w:pPr>
              <w:autoSpaceDE w:val="0"/>
              <w:autoSpaceDN w:val="0"/>
              <w:adjustRightInd w:val="0"/>
              <w:rPr>
                <w:b/>
                <w:sz w:val="24"/>
                <w:szCs w:val="24"/>
              </w:rPr>
            </w:pPr>
            <w:proofErr w:type="spellStart"/>
            <w:r w:rsidRPr="0005411C">
              <w:rPr>
                <w:sz w:val="24"/>
                <w:szCs w:val="24"/>
              </w:rPr>
              <w:t>Phone</w:t>
            </w:r>
            <w:proofErr w:type="spellEnd"/>
            <w:r w:rsidRPr="0005411C">
              <w:rPr>
                <w:sz w:val="24"/>
                <w:szCs w:val="24"/>
              </w:rPr>
              <w:t xml:space="preserve"> (</w:t>
            </w:r>
            <w:proofErr w:type="spellStart"/>
            <w:r w:rsidRPr="0005411C">
              <w:rPr>
                <w:sz w:val="24"/>
                <w:szCs w:val="24"/>
              </w:rPr>
              <w:t>mob</w:t>
            </w:r>
            <w:proofErr w:type="spellEnd"/>
            <w:r w:rsidRPr="0005411C">
              <w:rPr>
                <w:sz w:val="24"/>
                <w:szCs w:val="24"/>
              </w:rPr>
              <w:t>.)</w:t>
            </w:r>
            <w:r w:rsidRPr="0005411C">
              <w:rPr>
                <w:b/>
                <w:sz w:val="24"/>
                <w:szCs w:val="24"/>
              </w:rPr>
              <w:t xml:space="preserve"> </w:t>
            </w:r>
          </w:p>
        </w:tc>
        <w:tc>
          <w:tcPr>
            <w:tcW w:w="5106" w:type="dxa"/>
            <w:gridSpan w:val="4"/>
          </w:tcPr>
          <w:p w:rsidR="005858F4" w:rsidRPr="0005411C" w:rsidRDefault="005858F4" w:rsidP="005858F4">
            <w:pPr>
              <w:jc w:val="both"/>
              <w:rPr>
                <w:sz w:val="24"/>
                <w:szCs w:val="24"/>
                <w:lang w:val="en-US"/>
              </w:rPr>
            </w:pPr>
            <w:r w:rsidRPr="0005411C">
              <w:rPr>
                <w:sz w:val="24"/>
                <w:szCs w:val="24"/>
                <w:lang w:val="en-US"/>
              </w:rPr>
              <w:t>87027558564</w:t>
            </w:r>
          </w:p>
        </w:tc>
        <w:tc>
          <w:tcPr>
            <w:tcW w:w="1937" w:type="dxa"/>
            <w:gridSpan w:val="3"/>
          </w:tcPr>
          <w:p w:rsidR="005858F4" w:rsidRPr="0005411C" w:rsidRDefault="005858F4" w:rsidP="005858F4">
            <w:pPr>
              <w:autoSpaceDE w:val="0"/>
              <w:autoSpaceDN w:val="0"/>
              <w:adjustRightInd w:val="0"/>
              <w:rPr>
                <w:b/>
                <w:sz w:val="24"/>
                <w:szCs w:val="24"/>
              </w:rPr>
            </w:pPr>
            <w:proofErr w:type="spellStart"/>
            <w:r w:rsidRPr="0005411C">
              <w:rPr>
                <w:sz w:val="24"/>
                <w:szCs w:val="24"/>
              </w:rPr>
              <w:t>Office</w:t>
            </w:r>
            <w:proofErr w:type="spellEnd"/>
            <w:r w:rsidRPr="0005411C">
              <w:rPr>
                <w:sz w:val="24"/>
                <w:szCs w:val="24"/>
              </w:rPr>
              <w:t xml:space="preserve"> </w:t>
            </w:r>
            <w:proofErr w:type="spellStart"/>
            <w:r w:rsidRPr="0005411C">
              <w:rPr>
                <w:sz w:val="24"/>
                <w:szCs w:val="24"/>
              </w:rPr>
              <w:t>Room</w:t>
            </w:r>
            <w:proofErr w:type="spellEnd"/>
          </w:p>
        </w:tc>
        <w:tc>
          <w:tcPr>
            <w:tcW w:w="1748" w:type="dxa"/>
            <w:gridSpan w:val="4"/>
          </w:tcPr>
          <w:p w:rsidR="005858F4" w:rsidRPr="0005411C" w:rsidRDefault="005858F4" w:rsidP="005858F4">
            <w:pPr>
              <w:autoSpaceDE w:val="0"/>
              <w:autoSpaceDN w:val="0"/>
              <w:adjustRightInd w:val="0"/>
              <w:jc w:val="center"/>
              <w:rPr>
                <w:sz w:val="24"/>
                <w:szCs w:val="24"/>
                <w:lang w:val="en-US"/>
              </w:rPr>
            </w:pPr>
            <w:r w:rsidRPr="0005411C">
              <w:rPr>
                <w:sz w:val="24"/>
                <w:szCs w:val="24"/>
                <w:lang w:val="en-US"/>
              </w:rPr>
              <w:t>525</w:t>
            </w:r>
          </w:p>
          <w:p w:rsidR="005858F4" w:rsidRPr="0005411C" w:rsidRDefault="005858F4" w:rsidP="005858F4">
            <w:pPr>
              <w:autoSpaceDE w:val="0"/>
              <w:autoSpaceDN w:val="0"/>
              <w:adjustRightInd w:val="0"/>
              <w:jc w:val="center"/>
              <w:rPr>
                <w:sz w:val="24"/>
                <w:szCs w:val="24"/>
              </w:rPr>
            </w:pPr>
          </w:p>
        </w:tc>
      </w:tr>
      <w:tr w:rsidR="005858F4" w:rsidRPr="004B4885" w:rsidTr="005858F4">
        <w:tc>
          <w:tcPr>
            <w:tcW w:w="1170" w:type="dxa"/>
            <w:gridSpan w:val="2"/>
          </w:tcPr>
          <w:p w:rsidR="005858F4" w:rsidRPr="0005411C" w:rsidRDefault="005858F4" w:rsidP="005858F4">
            <w:pPr>
              <w:adjustRightInd w:val="0"/>
              <w:rPr>
                <w:sz w:val="24"/>
                <w:szCs w:val="24"/>
              </w:rPr>
            </w:pPr>
          </w:p>
        </w:tc>
        <w:tc>
          <w:tcPr>
            <w:tcW w:w="5106" w:type="dxa"/>
            <w:gridSpan w:val="4"/>
          </w:tcPr>
          <w:p w:rsidR="005858F4" w:rsidRPr="0005411C" w:rsidRDefault="005858F4" w:rsidP="005858F4">
            <w:pPr>
              <w:jc w:val="both"/>
              <w:rPr>
                <w:sz w:val="24"/>
                <w:szCs w:val="24"/>
              </w:rPr>
            </w:pPr>
          </w:p>
        </w:tc>
        <w:tc>
          <w:tcPr>
            <w:tcW w:w="1937" w:type="dxa"/>
            <w:gridSpan w:val="3"/>
            <w:vMerge w:val="restart"/>
          </w:tcPr>
          <w:p w:rsidR="005858F4" w:rsidRPr="0005411C" w:rsidRDefault="005858F4" w:rsidP="005858F4">
            <w:pPr>
              <w:adjustRightInd w:val="0"/>
              <w:rPr>
                <w:sz w:val="24"/>
                <w:szCs w:val="24"/>
              </w:rPr>
            </w:pPr>
          </w:p>
        </w:tc>
        <w:tc>
          <w:tcPr>
            <w:tcW w:w="1748" w:type="dxa"/>
            <w:gridSpan w:val="4"/>
          </w:tcPr>
          <w:p w:rsidR="005858F4" w:rsidRPr="0005411C" w:rsidRDefault="005858F4" w:rsidP="005858F4">
            <w:pPr>
              <w:adjustRightInd w:val="0"/>
              <w:jc w:val="center"/>
              <w:rPr>
                <w:sz w:val="24"/>
                <w:szCs w:val="24"/>
              </w:rPr>
            </w:pPr>
          </w:p>
        </w:tc>
      </w:tr>
      <w:tr w:rsidR="005858F4" w:rsidRPr="004B4885" w:rsidTr="005858F4">
        <w:tc>
          <w:tcPr>
            <w:tcW w:w="1170" w:type="dxa"/>
            <w:gridSpan w:val="2"/>
          </w:tcPr>
          <w:p w:rsidR="005858F4" w:rsidRPr="0005411C" w:rsidRDefault="005858F4" w:rsidP="005858F4">
            <w:pPr>
              <w:pStyle w:val="TableParagraph"/>
              <w:spacing w:line="240" w:lineRule="auto"/>
              <w:ind w:left="0"/>
              <w:rPr>
                <w:sz w:val="24"/>
                <w:szCs w:val="24"/>
              </w:rPr>
            </w:pPr>
            <w:r w:rsidRPr="0005411C">
              <w:rPr>
                <w:sz w:val="24"/>
                <w:szCs w:val="24"/>
              </w:rPr>
              <w:t>e-</w:t>
            </w:r>
            <w:proofErr w:type="spellStart"/>
            <w:r w:rsidRPr="0005411C">
              <w:rPr>
                <w:sz w:val="24"/>
                <w:szCs w:val="24"/>
              </w:rPr>
              <w:t>mail</w:t>
            </w:r>
            <w:proofErr w:type="spellEnd"/>
          </w:p>
        </w:tc>
        <w:tc>
          <w:tcPr>
            <w:tcW w:w="5106" w:type="dxa"/>
            <w:gridSpan w:val="4"/>
          </w:tcPr>
          <w:p w:rsidR="005858F4" w:rsidRPr="0005411C" w:rsidRDefault="00704425" w:rsidP="005858F4">
            <w:pPr>
              <w:pStyle w:val="TableParagraph"/>
              <w:spacing w:line="240" w:lineRule="auto"/>
              <w:ind w:left="0"/>
              <w:rPr>
                <w:sz w:val="24"/>
                <w:szCs w:val="24"/>
              </w:rPr>
            </w:pPr>
            <w:hyperlink r:id="rId6">
              <w:r w:rsidR="005858F4" w:rsidRPr="0005411C">
                <w:rPr>
                  <w:sz w:val="24"/>
                  <w:szCs w:val="24"/>
                </w:rPr>
                <w:t>avg01.08@mail.ru</w:t>
              </w:r>
            </w:hyperlink>
          </w:p>
        </w:tc>
        <w:tc>
          <w:tcPr>
            <w:tcW w:w="1937" w:type="dxa"/>
            <w:gridSpan w:val="3"/>
            <w:vMerge/>
          </w:tcPr>
          <w:p w:rsidR="005858F4" w:rsidRPr="0005411C" w:rsidRDefault="005858F4" w:rsidP="005858F4">
            <w:pPr>
              <w:adjustRightInd w:val="0"/>
              <w:rPr>
                <w:sz w:val="24"/>
                <w:szCs w:val="24"/>
              </w:rPr>
            </w:pPr>
          </w:p>
        </w:tc>
        <w:tc>
          <w:tcPr>
            <w:tcW w:w="1748" w:type="dxa"/>
            <w:gridSpan w:val="4"/>
          </w:tcPr>
          <w:p w:rsidR="005858F4" w:rsidRPr="0005411C" w:rsidRDefault="005858F4" w:rsidP="005858F4">
            <w:pPr>
              <w:adjustRightInd w:val="0"/>
              <w:jc w:val="center"/>
              <w:rPr>
                <w:sz w:val="24"/>
                <w:szCs w:val="24"/>
              </w:rPr>
            </w:pPr>
          </w:p>
        </w:tc>
      </w:tr>
      <w:tr w:rsidR="005858F4" w:rsidRPr="004B4885" w:rsidTr="005858F4">
        <w:tc>
          <w:tcPr>
            <w:tcW w:w="117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t>Phone</w:t>
            </w:r>
            <w:proofErr w:type="spellEnd"/>
            <w:r w:rsidRPr="0005411C">
              <w:rPr>
                <w:sz w:val="24"/>
                <w:szCs w:val="24"/>
              </w:rPr>
              <w:t xml:space="preserve"> (</w:t>
            </w:r>
            <w:proofErr w:type="spellStart"/>
            <w:r w:rsidRPr="0005411C">
              <w:rPr>
                <w:sz w:val="24"/>
                <w:szCs w:val="24"/>
              </w:rPr>
              <w:t>mob</w:t>
            </w:r>
            <w:proofErr w:type="spellEnd"/>
            <w:r w:rsidRPr="0005411C">
              <w:rPr>
                <w:sz w:val="24"/>
                <w:szCs w:val="24"/>
              </w:rPr>
              <w:t>.)</w:t>
            </w:r>
          </w:p>
        </w:tc>
        <w:tc>
          <w:tcPr>
            <w:tcW w:w="5106" w:type="dxa"/>
            <w:gridSpan w:val="4"/>
          </w:tcPr>
          <w:p w:rsidR="005858F4" w:rsidRPr="0005411C" w:rsidRDefault="005858F4" w:rsidP="005858F4">
            <w:pPr>
              <w:pStyle w:val="TableParagraph"/>
              <w:spacing w:line="240" w:lineRule="auto"/>
              <w:ind w:left="0"/>
              <w:rPr>
                <w:sz w:val="24"/>
                <w:szCs w:val="24"/>
              </w:rPr>
            </w:pPr>
            <w:r w:rsidRPr="0005411C">
              <w:rPr>
                <w:sz w:val="24"/>
                <w:szCs w:val="24"/>
              </w:rPr>
              <w:t>87017470048</w:t>
            </w:r>
          </w:p>
        </w:tc>
        <w:tc>
          <w:tcPr>
            <w:tcW w:w="1937" w:type="dxa"/>
            <w:gridSpan w:val="3"/>
          </w:tcPr>
          <w:p w:rsidR="005858F4" w:rsidRPr="0005411C" w:rsidRDefault="005858F4" w:rsidP="005858F4">
            <w:pPr>
              <w:adjustRightInd w:val="0"/>
              <w:rPr>
                <w:sz w:val="24"/>
                <w:szCs w:val="24"/>
              </w:rPr>
            </w:pPr>
          </w:p>
        </w:tc>
        <w:tc>
          <w:tcPr>
            <w:tcW w:w="1748" w:type="dxa"/>
            <w:gridSpan w:val="4"/>
          </w:tcPr>
          <w:p w:rsidR="005858F4" w:rsidRPr="0005411C" w:rsidRDefault="005858F4" w:rsidP="005858F4">
            <w:pPr>
              <w:adjustRightInd w:val="0"/>
              <w:jc w:val="center"/>
              <w:rPr>
                <w:sz w:val="24"/>
                <w:szCs w:val="24"/>
                <w:lang w:val="en-US"/>
              </w:rPr>
            </w:pPr>
            <w:r w:rsidRPr="0005411C">
              <w:rPr>
                <w:sz w:val="24"/>
                <w:szCs w:val="24"/>
                <w:lang w:val="en-US"/>
              </w:rPr>
              <w:t>525</w:t>
            </w:r>
          </w:p>
        </w:tc>
      </w:tr>
      <w:tr w:rsidR="005858F4" w:rsidRPr="005858F4" w:rsidTr="005858F4">
        <w:tc>
          <w:tcPr>
            <w:tcW w:w="1170" w:type="dxa"/>
            <w:gridSpan w:val="2"/>
          </w:tcPr>
          <w:p w:rsidR="005858F4" w:rsidRPr="0005411C" w:rsidRDefault="005858F4" w:rsidP="005858F4">
            <w:pPr>
              <w:pStyle w:val="TableParagraph"/>
              <w:spacing w:line="240" w:lineRule="auto"/>
              <w:ind w:left="0"/>
              <w:rPr>
                <w:sz w:val="24"/>
                <w:szCs w:val="24"/>
                <w:lang w:val="en-US"/>
              </w:rPr>
            </w:pPr>
            <w:proofErr w:type="spellStart"/>
            <w:r w:rsidRPr="0005411C">
              <w:rPr>
                <w:sz w:val="24"/>
                <w:szCs w:val="24"/>
              </w:rPr>
              <w:t>Type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training</w:t>
            </w:r>
            <w:proofErr w:type="spellEnd"/>
            <w:r w:rsidRPr="0005411C">
              <w:rPr>
                <w:sz w:val="24"/>
                <w:szCs w:val="24"/>
              </w:rPr>
              <w:t xml:space="preserve"> </w:t>
            </w:r>
            <w:proofErr w:type="spellStart"/>
            <w:r w:rsidRPr="0005411C">
              <w:rPr>
                <w:sz w:val="24"/>
                <w:szCs w:val="24"/>
              </w:rPr>
              <w:t>course</w:t>
            </w:r>
            <w:proofErr w:type="spellEnd"/>
          </w:p>
          <w:p w:rsidR="005858F4" w:rsidRPr="0005411C" w:rsidRDefault="005858F4" w:rsidP="005858F4">
            <w:pPr>
              <w:autoSpaceDE w:val="0"/>
              <w:autoSpaceDN w:val="0"/>
              <w:adjustRightInd w:val="0"/>
              <w:rPr>
                <w:sz w:val="24"/>
                <w:szCs w:val="24"/>
              </w:rPr>
            </w:pPr>
          </w:p>
        </w:tc>
        <w:tc>
          <w:tcPr>
            <w:tcW w:w="8791" w:type="dxa"/>
            <w:gridSpan w:val="11"/>
          </w:tcPr>
          <w:p w:rsidR="00DC62D5" w:rsidRPr="0005411C" w:rsidRDefault="00DC62D5" w:rsidP="005858F4">
            <w:pPr>
              <w:pStyle w:val="TableParagraph"/>
              <w:spacing w:line="240" w:lineRule="auto"/>
              <w:ind w:left="0"/>
              <w:rPr>
                <w:sz w:val="24"/>
                <w:szCs w:val="24"/>
                <w:highlight w:val="yellow"/>
                <w:lang w:val="en-US"/>
              </w:rPr>
            </w:pPr>
            <w:r w:rsidRPr="0005411C">
              <w:rPr>
                <w:sz w:val="24"/>
                <w:szCs w:val="24"/>
                <w:lang w:val="en"/>
              </w:rPr>
              <w:t xml:space="preserve">Bioorganic chemistry is a fundamental discipline, the theoretical basis of medical education, a field of science that studies the electronic and spatial structure and mechanisms of functioning of biologically active compounds from a position with organic chemistry. </w:t>
            </w:r>
            <w:proofErr w:type="gramStart"/>
            <w:r w:rsidRPr="0005411C">
              <w:rPr>
                <w:sz w:val="24"/>
                <w:szCs w:val="24"/>
                <w:lang w:val="en"/>
              </w:rPr>
              <w:t>the</w:t>
            </w:r>
            <w:proofErr w:type="gramEnd"/>
            <w:r w:rsidRPr="0005411C">
              <w:rPr>
                <w:sz w:val="24"/>
                <w:szCs w:val="24"/>
                <w:lang w:val="en"/>
              </w:rPr>
              <w:t xml:space="preserve"> foundation of bioorganic chemistry is the chemistry of natural compounds.</w:t>
            </w:r>
          </w:p>
          <w:p w:rsidR="00DC62D5" w:rsidRPr="0005411C" w:rsidRDefault="00DC62D5" w:rsidP="00DC62D5">
            <w:pPr>
              <w:tabs>
                <w:tab w:val="left" w:pos="-9"/>
              </w:tabs>
              <w:jc w:val="both"/>
              <w:rPr>
                <w:b/>
                <w:sz w:val="24"/>
                <w:szCs w:val="24"/>
                <w:lang w:val="en-US"/>
              </w:rPr>
            </w:pPr>
            <w:r w:rsidRPr="0005411C">
              <w:rPr>
                <w:b/>
                <w:sz w:val="24"/>
                <w:szCs w:val="24"/>
                <w:lang w:val="en-US"/>
              </w:rPr>
              <w:t>Course aim and objectives:</w:t>
            </w:r>
          </w:p>
          <w:p w:rsidR="00DC62D5" w:rsidRPr="0005411C" w:rsidRDefault="00DC62D5" w:rsidP="00DC62D5">
            <w:pPr>
              <w:pStyle w:val="TableParagraph"/>
              <w:spacing w:line="240" w:lineRule="auto"/>
              <w:ind w:left="0"/>
              <w:rPr>
                <w:sz w:val="24"/>
                <w:szCs w:val="24"/>
                <w:highlight w:val="yellow"/>
                <w:lang w:val="en-US"/>
              </w:rPr>
            </w:pPr>
            <w:r w:rsidRPr="0005411C">
              <w:rPr>
                <w:b/>
                <w:sz w:val="24"/>
                <w:szCs w:val="24"/>
                <w:lang w:val="en-US"/>
              </w:rPr>
              <w:t xml:space="preserve">Aim: </w:t>
            </w:r>
            <w:r w:rsidRPr="0005411C">
              <w:rPr>
                <w:sz w:val="24"/>
                <w:szCs w:val="24"/>
                <w:lang w:val="en"/>
              </w:rPr>
              <w:t>bioorganic chemistry as a discipline is the formation of systematic knowledge of the relationship between the structure and chemical properties of biologically important classes of organic compounds, biopolymers and their structural components as a basis for understanding and understanding the essence of life processes at the molecular level.</w:t>
            </w:r>
          </w:p>
          <w:p w:rsidR="00DC62D5" w:rsidRPr="0005411C" w:rsidRDefault="00A07212" w:rsidP="005858F4">
            <w:pPr>
              <w:pStyle w:val="TableParagraph"/>
              <w:spacing w:line="240" w:lineRule="auto"/>
              <w:ind w:left="0"/>
              <w:rPr>
                <w:sz w:val="24"/>
                <w:szCs w:val="24"/>
                <w:lang w:val="en"/>
              </w:rPr>
            </w:pPr>
            <w:r w:rsidRPr="0005411C">
              <w:rPr>
                <w:rStyle w:val="shorttext"/>
                <w:b/>
                <w:sz w:val="24"/>
                <w:szCs w:val="24"/>
                <w:lang w:val="en"/>
              </w:rPr>
              <w:t xml:space="preserve">Task: </w:t>
            </w:r>
            <w:r w:rsidRPr="0005411C">
              <w:rPr>
                <w:sz w:val="24"/>
                <w:szCs w:val="24"/>
                <w:lang w:val="en"/>
              </w:rPr>
              <w:t>study of the structure and chemical synthesis of biologically active substances</w:t>
            </w:r>
            <w:r w:rsidRPr="0005411C">
              <w:rPr>
                <w:sz w:val="24"/>
                <w:szCs w:val="24"/>
                <w:lang w:val="en"/>
              </w:rPr>
              <w:br/>
              <w:t>- elucidation of the relationship between the structure of biopolymers and their biological effect</w:t>
            </w:r>
            <w:r w:rsidRPr="0005411C">
              <w:rPr>
                <w:sz w:val="24"/>
                <w:szCs w:val="24"/>
                <w:lang w:val="en"/>
              </w:rPr>
              <w:br/>
              <w:t>- study of chemical transformations, chemical modification of biologically active substances in order to penetrate their behavior in the body.</w:t>
            </w:r>
          </w:p>
          <w:p w:rsidR="005858F4" w:rsidRPr="0005411C" w:rsidRDefault="00064588" w:rsidP="00064588">
            <w:pPr>
              <w:pStyle w:val="TableParagraph"/>
              <w:spacing w:line="240" w:lineRule="auto"/>
              <w:ind w:left="0"/>
              <w:rPr>
                <w:sz w:val="24"/>
                <w:szCs w:val="24"/>
                <w:highlight w:val="yellow"/>
                <w:lang w:val="en"/>
              </w:rPr>
            </w:pPr>
            <w:r w:rsidRPr="0005411C">
              <w:rPr>
                <w:b/>
                <w:sz w:val="24"/>
                <w:szCs w:val="24"/>
                <w:lang w:val="en"/>
              </w:rPr>
              <w:t xml:space="preserve">Objects </w:t>
            </w:r>
            <w:r w:rsidRPr="0005411C">
              <w:rPr>
                <w:sz w:val="24"/>
                <w:szCs w:val="24"/>
                <w:lang w:val="en"/>
              </w:rPr>
              <w:t>of bioorganic study are the substances underlying the processes of life activity.</w:t>
            </w:r>
            <w:r w:rsidRPr="0005411C">
              <w:rPr>
                <w:sz w:val="24"/>
                <w:szCs w:val="24"/>
                <w:lang w:val="en"/>
              </w:rPr>
              <w:br/>
              <w:t xml:space="preserve">Biopolymers and their structural components are biologically important high-molecular compounds: </w:t>
            </w:r>
            <w:proofErr w:type="spellStart"/>
            <w:r w:rsidRPr="0005411C">
              <w:rPr>
                <w:sz w:val="24"/>
                <w:szCs w:val="24"/>
                <w:lang w:val="en"/>
              </w:rPr>
              <w:t>ugevody</w:t>
            </w:r>
            <w:proofErr w:type="spellEnd"/>
            <w:r w:rsidRPr="0005411C">
              <w:rPr>
                <w:sz w:val="24"/>
                <w:szCs w:val="24"/>
                <w:lang w:val="en"/>
              </w:rPr>
              <w:t>, proteins, nucleic acids and their monomers.</w:t>
            </w:r>
            <w:r w:rsidRPr="0005411C">
              <w:rPr>
                <w:sz w:val="24"/>
                <w:szCs w:val="24"/>
                <w:lang w:val="en"/>
              </w:rPr>
              <w:br/>
            </w:r>
            <w:proofErr w:type="spellStart"/>
            <w:r w:rsidRPr="0005411C">
              <w:rPr>
                <w:sz w:val="24"/>
                <w:szCs w:val="24"/>
                <w:lang w:val="en"/>
              </w:rPr>
              <w:t>Bioregulators</w:t>
            </w:r>
            <w:proofErr w:type="spellEnd"/>
            <w:r w:rsidRPr="0005411C">
              <w:rPr>
                <w:sz w:val="24"/>
                <w:szCs w:val="24"/>
                <w:lang w:val="en"/>
              </w:rPr>
              <w:t xml:space="preserve">, </w:t>
            </w:r>
            <w:proofErr w:type="gramStart"/>
            <w:r w:rsidRPr="0005411C">
              <w:rPr>
                <w:sz w:val="24"/>
                <w:szCs w:val="24"/>
                <w:lang w:val="en"/>
              </w:rPr>
              <w:t>both natural</w:t>
            </w:r>
            <w:proofErr w:type="gramEnd"/>
            <w:r w:rsidRPr="0005411C">
              <w:rPr>
                <w:sz w:val="24"/>
                <w:szCs w:val="24"/>
                <w:lang w:val="en"/>
              </w:rPr>
              <w:t xml:space="preserve"> and synthetic - chemical regulators of metabolic processes - vitamins, hormones, alkaloids, drugs.</w:t>
            </w:r>
            <w:r w:rsidRPr="0005411C">
              <w:rPr>
                <w:sz w:val="24"/>
                <w:szCs w:val="24"/>
                <w:lang w:val="en"/>
              </w:rPr>
              <w:br/>
              <w:t>Bioorganic chemistry is designed to equip future specialists with knowledge of the molecular fundamentals of life processes, develop the logic of chemical thinking and skill in the classification, structure and properties of a large number of organic compounds of medicines.</w:t>
            </w:r>
          </w:p>
        </w:tc>
      </w:tr>
      <w:tr w:rsidR="005858F4" w:rsidRPr="008F3312" w:rsidTr="005858F4">
        <w:tc>
          <w:tcPr>
            <w:tcW w:w="1170" w:type="dxa"/>
            <w:gridSpan w:val="2"/>
          </w:tcPr>
          <w:p w:rsidR="005858F4" w:rsidRPr="0005411C" w:rsidRDefault="005858F4" w:rsidP="005858F4">
            <w:pPr>
              <w:autoSpaceDE w:val="0"/>
              <w:autoSpaceDN w:val="0"/>
              <w:adjustRightInd w:val="0"/>
              <w:rPr>
                <w:sz w:val="24"/>
                <w:szCs w:val="24"/>
              </w:rPr>
            </w:pPr>
            <w:proofErr w:type="spellStart"/>
            <w:r w:rsidRPr="0005411C">
              <w:rPr>
                <w:sz w:val="24"/>
                <w:szCs w:val="24"/>
              </w:rPr>
              <w:t>Goal</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the</w:t>
            </w:r>
            <w:proofErr w:type="spellEnd"/>
            <w:r w:rsidRPr="0005411C">
              <w:rPr>
                <w:sz w:val="24"/>
                <w:szCs w:val="24"/>
              </w:rPr>
              <w:t xml:space="preserve"> </w:t>
            </w:r>
            <w:proofErr w:type="spellStart"/>
            <w:r w:rsidRPr="0005411C">
              <w:rPr>
                <w:sz w:val="24"/>
                <w:szCs w:val="24"/>
              </w:rPr>
              <w:lastRenderedPageBreak/>
              <w:t>course</w:t>
            </w:r>
            <w:proofErr w:type="spellEnd"/>
            <w:r w:rsidRPr="0005411C">
              <w:rPr>
                <w:sz w:val="24"/>
                <w:szCs w:val="24"/>
              </w:rPr>
              <w:t xml:space="preserve"> </w:t>
            </w:r>
          </w:p>
        </w:tc>
        <w:tc>
          <w:tcPr>
            <w:tcW w:w="8791" w:type="dxa"/>
            <w:gridSpan w:val="11"/>
          </w:tcPr>
          <w:p w:rsidR="005858F4" w:rsidRPr="0005411C" w:rsidRDefault="005858F4" w:rsidP="005858F4">
            <w:pPr>
              <w:pStyle w:val="TableParagraph"/>
              <w:spacing w:line="240" w:lineRule="auto"/>
              <w:ind w:left="0"/>
              <w:rPr>
                <w:sz w:val="24"/>
                <w:szCs w:val="24"/>
                <w:lang w:val="en-US"/>
              </w:rPr>
            </w:pPr>
            <w:r w:rsidRPr="0005411C">
              <w:rPr>
                <w:sz w:val="24"/>
                <w:szCs w:val="24"/>
                <w:lang w:val="en-US"/>
              </w:rPr>
              <w:lastRenderedPageBreak/>
              <w:t>is to gain familiarity with basic chemical principles,</w:t>
            </w:r>
          </w:p>
          <w:p w:rsidR="005858F4" w:rsidRPr="0005411C" w:rsidRDefault="005858F4" w:rsidP="005858F4">
            <w:pPr>
              <w:pStyle w:val="5"/>
              <w:spacing w:before="0"/>
              <w:jc w:val="both"/>
              <w:outlineLvl w:val="4"/>
              <w:rPr>
                <w:rFonts w:ascii="Times New Roman" w:hAnsi="Times New Roman" w:cs="Times New Roman"/>
                <w:sz w:val="24"/>
                <w:szCs w:val="24"/>
                <w:lang w:val="en-US"/>
              </w:rPr>
            </w:pPr>
            <w:proofErr w:type="gramStart"/>
            <w:r w:rsidRPr="0005411C">
              <w:rPr>
                <w:color w:val="auto"/>
                <w:sz w:val="24"/>
                <w:szCs w:val="24"/>
                <w:lang w:val="en-US"/>
              </w:rPr>
              <w:t>especially</w:t>
            </w:r>
            <w:proofErr w:type="gramEnd"/>
            <w:r w:rsidRPr="0005411C">
              <w:rPr>
                <w:color w:val="auto"/>
                <w:sz w:val="24"/>
                <w:szCs w:val="24"/>
                <w:lang w:val="en-US"/>
              </w:rPr>
              <w:t xml:space="preserve"> as they relate to biological systems.</w:t>
            </w:r>
          </w:p>
        </w:tc>
      </w:tr>
      <w:tr w:rsidR="005858F4" w:rsidRPr="004B4885" w:rsidTr="005858F4">
        <w:tc>
          <w:tcPr>
            <w:tcW w:w="117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lastRenderedPageBreak/>
              <w:t>Prerequisites</w:t>
            </w:r>
            <w:proofErr w:type="spellEnd"/>
          </w:p>
        </w:tc>
        <w:tc>
          <w:tcPr>
            <w:tcW w:w="8791" w:type="dxa"/>
            <w:gridSpan w:val="11"/>
          </w:tcPr>
          <w:p w:rsidR="005858F4" w:rsidRPr="0005411C" w:rsidRDefault="005858F4" w:rsidP="005858F4">
            <w:pPr>
              <w:pStyle w:val="TableParagraph"/>
              <w:spacing w:line="240" w:lineRule="auto"/>
              <w:ind w:left="0"/>
              <w:rPr>
                <w:sz w:val="24"/>
                <w:szCs w:val="24"/>
                <w:lang w:val="en-US"/>
              </w:rPr>
            </w:pPr>
            <w:r w:rsidRPr="0005411C">
              <w:rPr>
                <w:sz w:val="24"/>
                <w:szCs w:val="24"/>
                <w:lang w:val="en-US"/>
              </w:rPr>
              <w:t>Organic Chemistry, Physical Chemistry, Catalysis</w:t>
            </w:r>
          </w:p>
        </w:tc>
      </w:tr>
      <w:tr w:rsidR="005858F4" w:rsidRPr="005858F4" w:rsidTr="005858F4">
        <w:tc>
          <w:tcPr>
            <w:tcW w:w="117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t>Postrequisites</w:t>
            </w:r>
            <w:proofErr w:type="spellEnd"/>
          </w:p>
        </w:tc>
        <w:tc>
          <w:tcPr>
            <w:tcW w:w="8791" w:type="dxa"/>
            <w:gridSpan w:val="11"/>
          </w:tcPr>
          <w:p w:rsidR="005858F4" w:rsidRPr="0005411C" w:rsidRDefault="005858F4" w:rsidP="005858F4">
            <w:pPr>
              <w:pStyle w:val="TableParagraph"/>
              <w:spacing w:line="240" w:lineRule="auto"/>
              <w:ind w:left="0"/>
              <w:rPr>
                <w:sz w:val="24"/>
                <w:szCs w:val="24"/>
                <w:lang w:val="en-US"/>
              </w:rPr>
            </w:pPr>
            <w:r w:rsidRPr="0005411C">
              <w:rPr>
                <w:w w:val="95"/>
                <w:sz w:val="24"/>
                <w:szCs w:val="24"/>
                <w:lang w:val="en-US"/>
              </w:rPr>
              <w:t>Chemistry</w:t>
            </w:r>
            <w:r w:rsidRPr="0005411C">
              <w:rPr>
                <w:spacing w:val="-26"/>
                <w:w w:val="95"/>
                <w:sz w:val="24"/>
                <w:szCs w:val="24"/>
                <w:lang w:val="en-US"/>
              </w:rPr>
              <w:t xml:space="preserve"> </w:t>
            </w:r>
            <w:r w:rsidRPr="0005411C">
              <w:rPr>
                <w:w w:val="95"/>
                <w:sz w:val="24"/>
                <w:szCs w:val="24"/>
                <w:lang w:val="en-US"/>
              </w:rPr>
              <w:t>of</w:t>
            </w:r>
            <w:r w:rsidRPr="0005411C">
              <w:rPr>
                <w:spacing w:val="-26"/>
                <w:w w:val="95"/>
                <w:sz w:val="24"/>
                <w:szCs w:val="24"/>
                <w:lang w:val="en-US"/>
              </w:rPr>
              <w:t xml:space="preserve"> </w:t>
            </w:r>
            <w:r w:rsidRPr="0005411C">
              <w:rPr>
                <w:w w:val="95"/>
                <w:sz w:val="24"/>
                <w:szCs w:val="24"/>
                <w:lang w:val="en-US"/>
              </w:rPr>
              <w:t>Cyclic</w:t>
            </w:r>
            <w:r w:rsidRPr="0005411C">
              <w:rPr>
                <w:spacing w:val="-26"/>
                <w:w w:val="95"/>
                <w:sz w:val="24"/>
                <w:szCs w:val="24"/>
                <w:lang w:val="en-US"/>
              </w:rPr>
              <w:t xml:space="preserve"> </w:t>
            </w:r>
            <w:r w:rsidRPr="0005411C">
              <w:rPr>
                <w:w w:val="95"/>
                <w:sz w:val="24"/>
                <w:szCs w:val="24"/>
                <w:lang w:val="en-US"/>
              </w:rPr>
              <w:t>Compounds,</w:t>
            </w:r>
            <w:r w:rsidRPr="0005411C">
              <w:rPr>
                <w:spacing w:val="-26"/>
                <w:w w:val="95"/>
                <w:sz w:val="24"/>
                <w:szCs w:val="24"/>
                <w:lang w:val="en-US"/>
              </w:rPr>
              <w:t xml:space="preserve"> </w:t>
            </w:r>
            <w:r w:rsidRPr="0005411C">
              <w:rPr>
                <w:w w:val="95"/>
                <w:sz w:val="24"/>
                <w:szCs w:val="24"/>
                <w:lang w:val="en-US"/>
              </w:rPr>
              <w:t>Chemical</w:t>
            </w:r>
            <w:r w:rsidRPr="0005411C">
              <w:rPr>
                <w:spacing w:val="-26"/>
                <w:w w:val="95"/>
                <w:sz w:val="24"/>
                <w:szCs w:val="24"/>
                <w:lang w:val="en-US"/>
              </w:rPr>
              <w:t xml:space="preserve"> </w:t>
            </w:r>
            <w:r w:rsidRPr="0005411C">
              <w:rPr>
                <w:w w:val="95"/>
                <w:sz w:val="24"/>
                <w:szCs w:val="24"/>
                <w:lang w:val="en-US"/>
              </w:rPr>
              <w:t>Technology</w:t>
            </w:r>
            <w:r w:rsidRPr="0005411C">
              <w:rPr>
                <w:spacing w:val="-26"/>
                <w:w w:val="95"/>
                <w:sz w:val="24"/>
                <w:szCs w:val="24"/>
                <w:lang w:val="en-US"/>
              </w:rPr>
              <w:t xml:space="preserve"> </w:t>
            </w:r>
            <w:r w:rsidRPr="0005411C">
              <w:rPr>
                <w:w w:val="95"/>
                <w:sz w:val="24"/>
                <w:szCs w:val="24"/>
                <w:lang w:val="en-US"/>
              </w:rPr>
              <w:t>of</w:t>
            </w:r>
            <w:r w:rsidRPr="0005411C">
              <w:rPr>
                <w:spacing w:val="-26"/>
                <w:w w:val="95"/>
                <w:sz w:val="24"/>
                <w:szCs w:val="24"/>
                <w:lang w:val="en-US"/>
              </w:rPr>
              <w:t xml:space="preserve"> </w:t>
            </w:r>
            <w:r w:rsidRPr="0005411C">
              <w:rPr>
                <w:w w:val="95"/>
                <w:sz w:val="24"/>
                <w:szCs w:val="24"/>
                <w:lang w:val="en-US"/>
              </w:rPr>
              <w:t>Organic</w:t>
            </w:r>
            <w:r w:rsidRPr="0005411C">
              <w:rPr>
                <w:spacing w:val="-26"/>
                <w:w w:val="95"/>
                <w:sz w:val="24"/>
                <w:szCs w:val="24"/>
                <w:lang w:val="en-US"/>
              </w:rPr>
              <w:t xml:space="preserve"> </w:t>
            </w:r>
            <w:r w:rsidRPr="0005411C">
              <w:rPr>
                <w:w w:val="95"/>
                <w:sz w:val="24"/>
                <w:szCs w:val="24"/>
                <w:lang w:val="en-US"/>
              </w:rPr>
              <w:t>Substances</w:t>
            </w:r>
          </w:p>
        </w:tc>
      </w:tr>
      <w:tr w:rsidR="005858F4" w:rsidRPr="005858F4" w:rsidTr="005858F4">
        <w:tc>
          <w:tcPr>
            <w:tcW w:w="1170" w:type="dxa"/>
            <w:gridSpan w:val="2"/>
          </w:tcPr>
          <w:p w:rsidR="005858F4" w:rsidRPr="0005411C" w:rsidRDefault="00D3729D" w:rsidP="005858F4">
            <w:pPr>
              <w:pStyle w:val="TableParagraph"/>
              <w:spacing w:line="240" w:lineRule="auto"/>
              <w:ind w:left="0"/>
              <w:rPr>
                <w:sz w:val="24"/>
                <w:szCs w:val="24"/>
                <w:lang w:val="en-US"/>
              </w:rPr>
            </w:pPr>
            <w:r w:rsidRPr="0005411C">
              <w:rPr>
                <w:sz w:val="24"/>
                <w:szCs w:val="24"/>
                <w:lang w:val="en-US"/>
              </w:rPr>
              <w:t>Expected learning outcomes (system generated competences)</w:t>
            </w:r>
          </w:p>
        </w:tc>
        <w:tc>
          <w:tcPr>
            <w:tcW w:w="8791" w:type="dxa"/>
            <w:gridSpan w:val="11"/>
          </w:tcPr>
          <w:p w:rsidR="00311800" w:rsidRPr="0005411C" w:rsidRDefault="00311800" w:rsidP="00311800">
            <w:pPr>
              <w:pStyle w:val="TableParagraph"/>
              <w:rPr>
                <w:spacing w:val="-1"/>
                <w:sz w:val="24"/>
                <w:szCs w:val="24"/>
                <w:lang w:val="en-US"/>
              </w:rPr>
            </w:pPr>
            <w:r w:rsidRPr="0005411C">
              <w:rPr>
                <w:spacing w:val="-1"/>
                <w:sz w:val="24"/>
                <w:szCs w:val="24"/>
                <w:lang w:val="en-US"/>
              </w:rPr>
              <w:t>Knowledge and ability after passing of course: The future specialists in study of this course have to know about introduction of bioorganic chemistry; know the general laws relating the structure biologically active compounds, methods for major classes of compounds, the mechanism of the basic reaction types, obtaining technology of biologically active substances; be able to solve problems associated with the technology of biological active substances, identify the compound.</w:t>
            </w:r>
          </w:p>
          <w:p w:rsidR="00311800" w:rsidRPr="0005411C" w:rsidRDefault="00311800" w:rsidP="00311800">
            <w:pPr>
              <w:pStyle w:val="TableParagraph"/>
              <w:rPr>
                <w:spacing w:val="-1"/>
                <w:sz w:val="24"/>
                <w:szCs w:val="24"/>
                <w:lang w:val="en-US"/>
              </w:rPr>
            </w:pPr>
            <w:r w:rsidRPr="0005411C">
              <w:rPr>
                <w:spacing w:val="-1"/>
                <w:sz w:val="24"/>
                <w:szCs w:val="24"/>
                <w:lang w:val="en-US"/>
              </w:rPr>
              <w:t>The student has to know:</w:t>
            </w:r>
          </w:p>
          <w:p w:rsidR="00311800" w:rsidRPr="0005411C" w:rsidRDefault="00311800" w:rsidP="00311800">
            <w:pPr>
              <w:pStyle w:val="TableParagraph"/>
              <w:rPr>
                <w:spacing w:val="-1"/>
                <w:sz w:val="24"/>
                <w:szCs w:val="24"/>
                <w:lang w:val="en-US"/>
              </w:rPr>
            </w:pPr>
            <w:r w:rsidRPr="0005411C">
              <w:rPr>
                <w:spacing w:val="-1"/>
                <w:sz w:val="24"/>
                <w:szCs w:val="24"/>
                <w:lang w:val="en-US"/>
              </w:rPr>
              <w:t>•</w:t>
            </w:r>
            <w:r w:rsidRPr="0005411C">
              <w:rPr>
                <w:spacing w:val="-1"/>
                <w:sz w:val="24"/>
                <w:szCs w:val="24"/>
                <w:lang w:val="en-US"/>
              </w:rPr>
              <w:tab/>
              <w:t>Be able to use scientific, reference, methodical literature on the specialty national and foreign languages; develop the personal qualities (ability) for self-learning at the end of the training program, to expand their knowledge based information and educational technologies; demonstrate knowledge and understanding of the methodological foundations of the most advanced knowledge in all sections of chemical technology of organic substances and the organizational and economic bases activities of enterprises.</w:t>
            </w:r>
          </w:p>
          <w:p w:rsidR="00311800" w:rsidRPr="0005411C" w:rsidRDefault="00311800" w:rsidP="00311800">
            <w:pPr>
              <w:pStyle w:val="TableParagraph"/>
              <w:rPr>
                <w:spacing w:val="-1"/>
                <w:sz w:val="24"/>
                <w:szCs w:val="24"/>
                <w:lang w:val="en-US"/>
              </w:rPr>
            </w:pPr>
            <w:r w:rsidRPr="0005411C">
              <w:rPr>
                <w:spacing w:val="-1"/>
                <w:sz w:val="24"/>
                <w:szCs w:val="24"/>
                <w:lang w:val="en-US"/>
              </w:rPr>
              <w:t>The student has to be able:</w:t>
            </w:r>
          </w:p>
          <w:p w:rsidR="00311800" w:rsidRPr="0005411C" w:rsidRDefault="00311800" w:rsidP="00311800">
            <w:pPr>
              <w:pStyle w:val="TableParagraph"/>
              <w:rPr>
                <w:spacing w:val="-1"/>
                <w:sz w:val="24"/>
                <w:szCs w:val="24"/>
                <w:lang w:val="en-US"/>
              </w:rPr>
            </w:pPr>
            <w:r w:rsidRPr="0005411C">
              <w:rPr>
                <w:spacing w:val="-1"/>
                <w:sz w:val="24"/>
                <w:szCs w:val="24"/>
                <w:lang w:val="en-US"/>
              </w:rPr>
              <w:t>•</w:t>
            </w:r>
            <w:r w:rsidRPr="0005411C">
              <w:rPr>
                <w:spacing w:val="-1"/>
                <w:sz w:val="24"/>
                <w:szCs w:val="24"/>
                <w:lang w:val="en-US"/>
              </w:rPr>
              <w:tab/>
              <w:t>have the ability to timely perception, analysis and interpretation of scientific information within the chemical sciences and related fields, scientific directions;</w:t>
            </w:r>
          </w:p>
          <w:p w:rsidR="00311800" w:rsidRPr="0005411C" w:rsidRDefault="00311800" w:rsidP="00311800">
            <w:pPr>
              <w:pStyle w:val="TableParagraph"/>
              <w:rPr>
                <w:spacing w:val="-1"/>
                <w:sz w:val="24"/>
                <w:szCs w:val="24"/>
                <w:lang w:val="en-US"/>
              </w:rPr>
            </w:pPr>
            <w:r w:rsidRPr="0005411C">
              <w:rPr>
                <w:spacing w:val="-1"/>
                <w:sz w:val="24"/>
                <w:szCs w:val="24"/>
                <w:lang w:val="en-US"/>
              </w:rPr>
              <w:t>•</w:t>
            </w:r>
            <w:r w:rsidRPr="0005411C">
              <w:rPr>
                <w:spacing w:val="-1"/>
                <w:sz w:val="24"/>
                <w:szCs w:val="24"/>
                <w:lang w:val="en-US"/>
              </w:rPr>
              <w:tab/>
              <w:t>know the general laws relating the structure and properties of bioorganic compounds, methods for major classes of compounds, the mechanism of the basic reaction types, environmental biologically active substances;</w:t>
            </w:r>
          </w:p>
          <w:p w:rsidR="00D3729D" w:rsidRPr="0005411C" w:rsidRDefault="00311800" w:rsidP="00311800">
            <w:pPr>
              <w:pStyle w:val="TableParagraph"/>
              <w:spacing w:line="240" w:lineRule="auto"/>
              <w:ind w:left="0"/>
              <w:rPr>
                <w:spacing w:val="-1"/>
                <w:sz w:val="24"/>
                <w:szCs w:val="24"/>
                <w:lang w:val="en-US"/>
              </w:rPr>
            </w:pPr>
            <w:r w:rsidRPr="0005411C">
              <w:rPr>
                <w:spacing w:val="-1"/>
                <w:sz w:val="24"/>
                <w:szCs w:val="24"/>
                <w:lang w:val="en-US"/>
              </w:rPr>
              <w:t>•</w:t>
            </w:r>
            <w:r w:rsidRPr="0005411C">
              <w:rPr>
                <w:spacing w:val="-1"/>
                <w:sz w:val="24"/>
                <w:szCs w:val="24"/>
                <w:lang w:val="en-US"/>
              </w:rPr>
              <w:tab/>
              <w:t>be able to solve problems associated with the technology of biologically active substances and  identify the compound;</w:t>
            </w:r>
          </w:p>
          <w:p w:rsidR="00D3729D" w:rsidRPr="0005411C" w:rsidRDefault="00D3729D" w:rsidP="005858F4">
            <w:pPr>
              <w:pStyle w:val="TableParagraph"/>
              <w:spacing w:line="240" w:lineRule="auto"/>
              <w:ind w:left="0"/>
              <w:rPr>
                <w:w w:val="95"/>
                <w:sz w:val="24"/>
                <w:szCs w:val="24"/>
                <w:lang w:val="en-US"/>
              </w:rPr>
            </w:pPr>
          </w:p>
        </w:tc>
      </w:tr>
      <w:tr w:rsidR="005858F4" w:rsidRPr="005858F4" w:rsidTr="005858F4">
        <w:tc>
          <w:tcPr>
            <w:tcW w:w="1170" w:type="dxa"/>
            <w:gridSpan w:val="2"/>
          </w:tcPr>
          <w:p w:rsidR="005858F4" w:rsidRPr="0005411C" w:rsidRDefault="005858F4" w:rsidP="005858F4">
            <w:pPr>
              <w:rPr>
                <w:rStyle w:val="shorttext"/>
                <w:sz w:val="24"/>
                <w:szCs w:val="24"/>
                <w:lang w:val="en-US"/>
              </w:rPr>
            </w:pPr>
            <w:r w:rsidRPr="0005411C">
              <w:rPr>
                <w:rStyle w:val="shorttext"/>
                <w:sz w:val="24"/>
                <w:szCs w:val="24"/>
                <w:lang w:val="en-US"/>
              </w:rPr>
              <w:t xml:space="preserve">Literature </w:t>
            </w:r>
          </w:p>
        </w:tc>
        <w:tc>
          <w:tcPr>
            <w:tcW w:w="8791" w:type="dxa"/>
            <w:gridSpan w:val="11"/>
          </w:tcPr>
          <w:p w:rsidR="005858F4" w:rsidRPr="0005411C" w:rsidRDefault="005858F4" w:rsidP="005858F4">
            <w:pPr>
              <w:pStyle w:val="TableParagraph"/>
              <w:spacing w:line="240" w:lineRule="auto"/>
              <w:ind w:left="0"/>
              <w:rPr>
                <w:b/>
                <w:sz w:val="24"/>
                <w:szCs w:val="24"/>
              </w:rPr>
            </w:pPr>
            <w:proofErr w:type="spellStart"/>
            <w:r w:rsidRPr="0005411C">
              <w:rPr>
                <w:b/>
                <w:sz w:val="24"/>
                <w:szCs w:val="24"/>
              </w:rPr>
              <w:t>Study</w:t>
            </w:r>
            <w:proofErr w:type="spellEnd"/>
            <w:r w:rsidRPr="0005411C">
              <w:rPr>
                <w:b/>
                <w:sz w:val="24"/>
                <w:szCs w:val="24"/>
              </w:rPr>
              <w:t xml:space="preserve"> </w:t>
            </w:r>
            <w:proofErr w:type="spellStart"/>
            <w:r w:rsidRPr="0005411C">
              <w:rPr>
                <w:b/>
                <w:sz w:val="24"/>
                <w:szCs w:val="24"/>
              </w:rPr>
              <w:t>literature</w:t>
            </w:r>
            <w:proofErr w:type="spellEnd"/>
            <w:r w:rsidRPr="0005411C">
              <w:rPr>
                <w:b/>
                <w:sz w:val="24"/>
                <w:szCs w:val="24"/>
              </w:rPr>
              <w:t>:</w:t>
            </w:r>
          </w:p>
          <w:p w:rsidR="005858F4" w:rsidRPr="0005411C" w:rsidRDefault="005858F4" w:rsidP="005858F4">
            <w:pPr>
              <w:pStyle w:val="TableParagraph"/>
              <w:numPr>
                <w:ilvl w:val="0"/>
                <w:numId w:val="5"/>
              </w:numPr>
              <w:tabs>
                <w:tab w:val="left" w:pos="358"/>
              </w:tabs>
              <w:spacing w:line="240" w:lineRule="auto"/>
              <w:rPr>
                <w:sz w:val="24"/>
                <w:szCs w:val="24"/>
                <w:lang w:val="en-US"/>
              </w:rPr>
            </w:pPr>
            <w:r w:rsidRPr="0005411C">
              <w:rPr>
                <w:sz w:val="24"/>
                <w:szCs w:val="24"/>
                <w:lang w:val="en-US"/>
              </w:rPr>
              <w:t xml:space="preserve">H. Stephen Stoker </w:t>
            </w:r>
            <w:r w:rsidRPr="0005411C">
              <w:rPr>
                <w:spacing w:val="-3"/>
                <w:sz w:val="24"/>
                <w:szCs w:val="24"/>
                <w:lang w:val="en-US"/>
              </w:rPr>
              <w:t xml:space="preserve">General, </w:t>
            </w:r>
            <w:r w:rsidRPr="0005411C">
              <w:rPr>
                <w:sz w:val="24"/>
                <w:szCs w:val="24"/>
                <w:lang w:val="en-US"/>
              </w:rPr>
              <w:t xml:space="preserve">Organic, </w:t>
            </w:r>
            <w:r w:rsidRPr="0005411C">
              <w:rPr>
                <w:spacing w:val="-4"/>
                <w:sz w:val="24"/>
                <w:szCs w:val="24"/>
                <w:lang w:val="en-US"/>
              </w:rPr>
              <w:t xml:space="preserve">and </w:t>
            </w:r>
            <w:r w:rsidRPr="0005411C">
              <w:rPr>
                <w:sz w:val="24"/>
                <w:szCs w:val="24"/>
                <w:lang w:val="en-US"/>
              </w:rPr>
              <w:t>Biological Chemistry 5th Edition.</w:t>
            </w:r>
          </w:p>
          <w:p w:rsidR="005858F4" w:rsidRPr="0005411C" w:rsidRDefault="005858F4" w:rsidP="005858F4">
            <w:pPr>
              <w:pStyle w:val="TableParagraph"/>
              <w:numPr>
                <w:ilvl w:val="0"/>
                <w:numId w:val="5"/>
              </w:numPr>
              <w:tabs>
                <w:tab w:val="left" w:pos="359"/>
              </w:tabs>
              <w:spacing w:line="240" w:lineRule="auto"/>
              <w:rPr>
                <w:sz w:val="24"/>
                <w:szCs w:val="24"/>
                <w:lang w:val="en-US"/>
              </w:rPr>
            </w:pPr>
            <w:r w:rsidRPr="0005411C">
              <w:rPr>
                <w:spacing w:val="-3"/>
                <w:sz w:val="24"/>
                <w:szCs w:val="24"/>
                <w:lang w:val="en-US"/>
              </w:rPr>
              <w:t xml:space="preserve">Kenneth </w:t>
            </w:r>
            <w:r w:rsidRPr="0005411C">
              <w:rPr>
                <w:spacing w:val="-5"/>
                <w:sz w:val="24"/>
                <w:szCs w:val="24"/>
                <w:lang w:val="en-US"/>
              </w:rPr>
              <w:t xml:space="preserve">W. </w:t>
            </w:r>
            <w:r w:rsidRPr="0005411C">
              <w:rPr>
                <w:sz w:val="24"/>
                <w:szCs w:val="24"/>
                <w:lang w:val="en-US"/>
              </w:rPr>
              <w:t xml:space="preserve">Raymond General, Organic, </w:t>
            </w:r>
            <w:r w:rsidRPr="0005411C">
              <w:rPr>
                <w:spacing w:val="-3"/>
                <w:sz w:val="24"/>
                <w:szCs w:val="24"/>
                <w:lang w:val="en-US"/>
              </w:rPr>
              <w:t xml:space="preserve">and </w:t>
            </w:r>
            <w:r w:rsidRPr="0005411C">
              <w:rPr>
                <w:sz w:val="24"/>
                <w:szCs w:val="24"/>
                <w:lang w:val="en-US"/>
              </w:rPr>
              <w:t>Biological Chemistry: An Integrated Approach 2nd</w:t>
            </w:r>
            <w:r w:rsidRPr="0005411C">
              <w:rPr>
                <w:spacing w:val="-2"/>
                <w:sz w:val="24"/>
                <w:szCs w:val="24"/>
                <w:lang w:val="en-US"/>
              </w:rPr>
              <w:t xml:space="preserve"> </w:t>
            </w:r>
            <w:r w:rsidRPr="0005411C">
              <w:rPr>
                <w:sz w:val="24"/>
                <w:szCs w:val="24"/>
                <w:lang w:val="en-US"/>
              </w:rPr>
              <w:t>Edition.</w:t>
            </w:r>
          </w:p>
          <w:p w:rsidR="005858F4" w:rsidRPr="0005411C" w:rsidRDefault="005858F4" w:rsidP="005858F4">
            <w:pPr>
              <w:pStyle w:val="TableParagraph"/>
              <w:numPr>
                <w:ilvl w:val="0"/>
                <w:numId w:val="5"/>
              </w:numPr>
              <w:tabs>
                <w:tab w:val="left" w:pos="358"/>
              </w:tabs>
              <w:spacing w:line="240" w:lineRule="auto"/>
              <w:rPr>
                <w:sz w:val="24"/>
                <w:szCs w:val="24"/>
                <w:lang w:val="en-US"/>
              </w:rPr>
            </w:pPr>
            <w:r w:rsidRPr="0005411C">
              <w:rPr>
                <w:sz w:val="24"/>
                <w:szCs w:val="24"/>
                <w:lang w:val="en-US"/>
              </w:rPr>
              <w:t xml:space="preserve">H. Stephen Stoker </w:t>
            </w:r>
            <w:proofErr w:type="gramStart"/>
            <w:r w:rsidRPr="0005411C">
              <w:rPr>
                <w:sz w:val="24"/>
                <w:szCs w:val="24"/>
                <w:lang w:val="en-US"/>
              </w:rPr>
              <w:t>Organic,</w:t>
            </w:r>
            <w:proofErr w:type="gramEnd"/>
            <w:r w:rsidRPr="0005411C">
              <w:rPr>
                <w:sz w:val="24"/>
                <w:szCs w:val="24"/>
                <w:lang w:val="en-US"/>
              </w:rPr>
              <w:t xml:space="preserve"> </w:t>
            </w:r>
            <w:r w:rsidRPr="0005411C">
              <w:rPr>
                <w:spacing w:val="-4"/>
                <w:sz w:val="24"/>
                <w:szCs w:val="24"/>
                <w:lang w:val="en-US"/>
              </w:rPr>
              <w:t xml:space="preserve">and </w:t>
            </w:r>
            <w:r w:rsidRPr="0005411C">
              <w:rPr>
                <w:sz w:val="24"/>
                <w:szCs w:val="24"/>
                <w:lang w:val="en-US"/>
              </w:rPr>
              <w:t xml:space="preserve">Biological Chemistry </w:t>
            </w:r>
            <w:r w:rsidRPr="0005411C">
              <w:rPr>
                <w:spacing w:val="-3"/>
                <w:sz w:val="24"/>
                <w:szCs w:val="24"/>
                <w:lang w:val="en-US"/>
              </w:rPr>
              <w:t>2nd</w:t>
            </w:r>
            <w:r w:rsidRPr="0005411C">
              <w:rPr>
                <w:spacing w:val="-7"/>
                <w:sz w:val="24"/>
                <w:szCs w:val="24"/>
                <w:lang w:val="en-US"/>
              </w:rPr>
              <w:t xml:space="preserve"> </w:t>
            </w:r>
            <w:r w:rsidRPr="0005411C">
              <w:rPr>
                <w:sz w:val="24"/>
                <w:szCs w:val="24"/>
                <w:lang w:val="en-US"/>
              </w:rPr>
              <w:t>Edition.</w:t>
            </w:r>
          </w:p>
          <w:p w:rsidR="005858F4" w:rsidRPr="0005411C" w:rsidRDefault="005858F4" w:rsidP="005858F4">
            <w:pPr>
              <w:pStyle w:val="TableParagraph"/>
              <w:numPr>
                <w:ilvl w:val="0"/>
                <w:numId w:val="5"/>
              </w:numPr>
              <w:tabs>
                <w:tab w:val="left" w:pos="292"/>
              </w:tabs>
              <w:spacing w:line="240" w:lineRule="auto"/>
              <w:rPr>
                <w:sz w:val="24"/>
                <w:szCs w:val="24"/>
                <w:lang w:val="en-US"/>
              </w:rPr>
            </w:pPr>
            <w:r w:rsidRPr="0005411C">
              <w:rPr>
                <w:sz w:val="24"/>
                <w:szCs w:val="24"/>
                <w:lang w:val="en-US"/>
              </w:rPr>
              <w:t xml:space="preserve">David Van </w:t>
            </w:r>
            <w:proofErr w:type="spellStart"/>
            <w:r w:rsidRPr="0005411C">
              <w:rPr>
                <w:sz w:val="24"/>
                <w:szCs w:val="24"/>
                <w:lang w:val="en-US"/>
              </w:rPr>
              <w:t>Vranken</w:t>
            </w:r>
            <w:proofErr w:type="spellEnd"/>
            <w:r w:rsidRPr="0005411C">
              <w:rPr>
                <w:sz w:val="24"/>
                <w:szCs w:val="24"/>
                <w:lang w:val="en-US"/>
              </w:rPr>
              <w:t xml:space="preserve"> and Gregory Weiss Introduction to Bioorganic Chemistry and Chemical</w:t>
            </w:r>
            <w:r w:rsidRPr="0005411C">
              <w:rPr>
                <w:spacing w:val="-2"/>
                <w:sz w:val="24"/>
                <w:szCs w:val="24"/>
                <w:lang w:val="en-US"/>
              </w:rPr>
              <w:t xml:space="preserve"> </w:t>
            </w:r>
            <w:r w:rsidRPr="0005411C">
              <w:rPr>
                <w:sz w:val="24"/>
                <w:szCs w:val="24"/>
                <w:lang w:val="en-US"/>
              </w:rPr>
              <w:t>Biology</w:t>
            </w:r>
          </w:p>
          <w:p w:rsidR="005858F4" w:rsidRPr="0005411C" w:rsidRDefault="005858F4" w:rsidP="005858F4">
            <w:pPr>
              <w:pStyle w:val="TableParagraph"/>
              <w:numPr>
                <w:ilvl w:val="0"/>
                <w:numId w:val="5"/>
              </w:numPr>
              <w:tabs>
                <w:tab w:val="left" w:pos="358"/>
              </w:tabs>
              <w:spacing w:line="240" w:lineRule="auto"/>
              <w:rPr>
                <w:sz w:val="24"/>
                <w:szCs w:val="24"/>
                <w:lang w:val="en-US"/>
              </w:rPr>
            </w:pPr>
            <w:r w:rsidRPr="0005411C">
              <w:rPr>
                <w:spacing w:val="-3"/>
                <w:sz w:val="24"/>
                <w:szCs w:val="24"/>
                <w:lang w:val="en-US"/>
              </w:rPr>
              <w:t xml:space="preserve">Donald </w:t>
            </w:r>
            <w:proofErr w:type="spellStart"/>
            <w:r w:rsidRPr="0005411C">
              <w:rPr>
                <w:sz w:val="24"/>
                <w:szCs w:val="24"/>
                <w:lang w:val="en-US"/>
              </w:rPr>
              <w:t>Voet</w:t>
            </w:r>
            <w:proofErr w:type="spellEnd"/>
            <w:r w:rsidRPr="0005411C">
              <w:rPr>
                <w:sz w:val="24"/>
                <w:szCs w:val="24"/>
                <w:lang w:val="en-US"/>
              </w:rPr>
              <w:t xml:space="preserve">, </w:t>
            </w:r>
            <w:r w:rsidRPr="0005411C">
              <w:rPr>
                <w:spacing w:val="-3"/>
                <w:sz w:val="24"/>
                <w:szCs w:val="24"/>
                <w:lang w:val="en-US"/>
              </w:rPr>
              <w:t xml:space="preserve">Judith </w:t>
            </w:r>
            <w:r w:rsidRPr="0005411C">
              <w:rPr>
                <w:sz w:val="24"/>
                <w:szCs w:val="24"/>
                <w:lang w:val="en-US"/>
              </w:rPr>
              <w:t xml:space="preserve">G. </w:t>
            </w:r>
            <w:proofErr w:type="spellStart"/>
            <w:r w:rsidRPr="0005411C">
              <w:rPr>
                <w:sz w:val="24"/>
                <w:szCs w:val="24"/>
                <w:lang w:val="en-US"/>
              </w:rPr>
              <w:t>Voet</w:t>
            </w:r>
            <w:proofErr w:type="spellEnd"/>
            <w:r w:rsidRPr="0005411C">
              <w:rPr>
                <w:sz w:val="24"/>
                <w:szCs w:val="24"/>
                <w:lang w:val="en-US"/>
              </w:rPr>
              <w:t xml:space="preserve"> Biochemistry, 4th</w:t>
            </w:r>
            <w:r w:rsidRPr="0005411C">
              <w:rPr>
                <w:spacing w:val="16"/>
                <w:sz w:val="24"/>
                <w:szCs w:val="24"/>
                <w:lang w:val="en-US"/>
              </w:rPr>
              <w:t xml:space="preserve"> </w:t>
            </w:r>
            <w:r w:rsidRPr="0005411C">
              <w:rPr>
                <w:sz w:val="24"/>
                <w:szCs w:val="24"/>
                <w:lang w:val="en-US"/>
              </w:rPr>
              <w:t>Edition.</w:t>
            </w:r>
          </w:p>
          <w:p w:rsidR="005858F4" w:rsidRPr="0005411C" w:rsidRDefault="005858F4" w:rsidP="005858F4">
            <w:pPr>
              <w:numPr>
                <w:ilvl w:val="0"/>
                <w:numId w:val="5"/>
              </w:numPr>
              <w:jc w:val="both"/>
              <w:rPr>
                <w:sz w:val="24"/>
                <w:szCs w:val="24"/>
                <w:lang w:val="kk-KZ"/>
              </w:rPr>
            </w:pPr>
            <w:r w:rsidRPr="0005411C">
              <w:rPr>
                <w:spacing w:val="-4"/>
                <w:sz w:val="24"/>
                <w:szCs w:val="24"/>
                <w:lang w:val="en-US"/>
              </w:rPr>
              <w:t xml:space="preserve">Ch. </w:t>
            </w:r>
            <w:r w:rsidRPr="0005411C">
              <w:rPr>
                <w:sz w:val="24"/>
                <w:szCs w:val="24"/>
                <w:lang w:val="en-US"/>
              </w:rPr>
              <w:t xml:space="preserve">Pratt </w:t>
            </w:r>
            <w:r w:rsidRPr="0005411C">
              <w:rPr>
                <w:spacing w:val="-3"/>
                <w:sz w:val="24"/>
                <w:szCs w:val="24"/>
                <w:lang w:val="en-US"/>
              </w:rPr>
              <w:t xml:space="preserve">and </w:t>
            </w:r>
            <w:r w:rsidRPr="0005411C">
              <w:rPr>
                <w:spacing w:val="-4"/>
                <w:sz w:val="24"/>
                <w:szCs w:val="24"/>
                <w:lang w:val="en-US"/>
              </w:rPr>
              <w:t xml:space="preserve">K. </w:t>
            </w:r>
            <w:proofErr w:type="spellStart"/>
            <w:r w:rsidRPr="0005411C">
              <w:rPr>
                <w:spacing w:val="-3"/>
                <w:sz w:val="24"/>
                <w:szCs w:val="24"/>
                <w:lang w:val="en-US"/>
              </w:rPr>
              <w:t>Cornly</w:t>
            </w:r>
            <w:proofErr w:type="spellEnd"/>
            <w:r w:rsidRPr="0005411C">
              <w:rPr>
                <w:spacing w:val="-3"/>
                <w:sz w:val="24"/>
                <w:szCs w:val="24"/>
                <w:lang w:val="en-US"/>
              </w:rPr>
              <w:t xml:space="preserve">, </w:t>
            </w:r>
            <w:r w:rsidRPr="0005411C">
              <w:rPr>
                <w:sz w:val="24"/>
                <w:szCs w:val="24"/>
                <w:lang w:val="en-US"/>
              </w:rPr>
              <w:t>Essential Biochemistry, 3d</w:t>
            </w:r>
            <w:r w:rsidRPr="0005411C">
              <w:rPr>
                <w:spacing w:val="31"/>
                <w:sz w:val="24"/>
                <w:szCs w:val="24"/>
                <w:lang w:val="en-US"/>
              </w:rPr>
              <w:t xml:space="preserve"> </w:t>
            </w:r>
            <w:r w:rsidRPr="0005411C">
              <w:rPr>
                <w:spacing w:val="-3"/>
                <w:sz w:val="24"/>
                <w:szCs w:val="24"/>
                <w:lang w:val="en-US"/>
              </w:rPr>
              <w:t>edition.</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7. Fromm, Herbert J., Hargrove, Mark Essentials of Biochemistry, 2012th edition.</w:t>
            </w:r>
          </w:p>
          <w:p w:rsidR="005858F4" w:rsidRPr="0005411C" w:rsidRDefault="005858F4" w:rsidP="00245E79">
            <w:pPr>
              <w:jc w:val="both"/>
              <w:rPr>
                <w:sz w:val="24"/>
                <w:szCs w:val="24"/>
                <w:lang w:val="kk-KZ"/>
              </w:rPr>
            </w:pPr>
          </w:p>
        </w:tc>
      </w:tr>
      <w:tr w:rsidR="00D3729D" w:rsidRPr="008F3312" w:rsidTr="005858F4">
        <w:tc>
          <w:tcPr>
            <w:tcW w:w="1170" w:type="dxa"/>
            <w:gridSpan w:val="2"/>
          </w:tcPr>
          <w:p w:rsidR="00D3729D" w:rsidRPr="0005411C" w:rsidRDefault="00D3729D" w:rsidP="00D3729D">
            <w:pPr>
              <w:jc w:val="both"/>
              <w:rPr>
                <w:sz w:val="24"/>
                <w:szCs w:val="24"/>
              </w:rPr>
            </w:pPr>
            <w:proofErr w:type="spellStart"/>
            <w:r w:rsidRPr="0005411C">
              <w:rPr>
                <w:sz w:val="24"/>
                <w:szCs w:val="24"/>
              </w:rPr>
              <w:t>Academic</w:t>
            </w:r>
            <w:proofErr w:type="spellEnd"/>
            <w:r w:rsidRPr="0005411C">
              <w:rPr>
                <w:sz w:val="24"/>
                <w:szCs w:val="24"/>
              </w:rPr>
              <w:t xml:space="preserve"> </w:t>
            </w:r>
            <w:proofErr w:type="spellStart"/>
            <w:r w:rsidRPr="0005411C">
              <w:rPr>
                <w:sz w:val="24"/>
                <w:szCs w:val="24"/>
              </w:rPr>
              <w:t>policy</w:t>
            </w:r>
            <w:proofErr w:type="spellEnd"/>
          </w:p>
        </w:tc>
        <w:tc>
          <w:tcPr>
            <w:tcW w:w="8791" w:type="dxa"/>
            <w:gridSpan w:val="11"/>
          </w:tcPr>
          <w:p w:rsidR="00D3729D" w:rsidRPr="0005411C" w:rsidRDefault="00D3729D" w:rsidP="00D3729D">
            <w:pPr>
              <w:jc w:val="both"/>
              <w:rPr>
                <w:sz w:val="24"/>
                <w:szCs w:val="24"/>
                <w:lang w:val="en-US"/>
              </w:rPr>
            </w:pPr>
            <w:r w:rsidRPr="0005411C">
              <w:rPr>
                <w:sz w:val="24"/>
                <w:szCs w:val="24"/>
                <w:lang w:val="en-US"/>
              </w:rPr>
              <w:t>Mandatory implementation of the academic syllabus. Compliance with deadlines and delivery tasks (home, many foreign, control, laboratory, design, etc.), Delivery of projects, examinations.</w:t>
            </w:r>
          </w:p>
          <w:p w:rsidR="00D3729D" w:rsidRPr="0005411C" w:rsidRDefault="00D3729D" w:rsidP="00D3729D">
            <w:pPr>
              <w:jc w:val="both"/>
              <w:rPr>
                <w:sz w:val="24"/>
                <w:szCs w:val="24"/>
                <w:lang w:val="en-US"/>
              </w:rPr>
            </w:pPr>
            <w:r w:rsidRPr="0005411C">
              <w:rPr>
                <w:sz w:val="24"/>
                <w:szCs w:val="24"/>
                <w:lang w:val="en-US"/>
              </w:rPr>
              <w:t>Discipline (compulsory attendance, the inadmissibility of the delay).</w:t>
            </w:r>
            <w:r w:rsidRPr="0005411C">
              <w:rPr>
                <w:sz w:val="24"/>
                <w:szCs w:val="24"/>
                <w:lang w:val="en-US"/>
              </w:rPr>
              <w:br/>
              <w:t>Ready for school and social interaction and cooperation in the group.</w:t>
            </w:r>
          </w:p>
        </w:tc>
      </w:tr>
      <w:tr w:rsidR="005858F4" w:rsidRPr="004B4885" w:rsidTr="005858F4">
        <w:trPr>
          <w:trHeight w:val="258"/>
        </w:trPr>
        <w:tc>
          <w:tcPr>
            <w:tcW w:w="1170" w:type="dxa"/>
            <w:gridSpan w:val="2"/>
          </w:tcPr>
          <w:p w:rsidR="005858F4" w:rsidRPr="0005411C" w:rsidRDefault="00245E79" w:rsidP="005858F4">
            <w:pPr>
              <w:pStyle w:val="a4"/>
              <w:tabs>
                <w:tab w:val="left" w:pos="426"/>
              </w:tabs>
              <w:autoSpaceDE w:val="0"/>
              <w:autoSpaceDN w:val="0"/>
              <w:adjustRightInd w:val="0"/>
              <w:jc w:val="both"/>
              <w:rPr>
                <w:rStyle w:val="shorttext"/>
                <w:b/>
                <w:sz w:val="24"/>
                <w:szCs w:val="24"/>
                <w:lang w:val="en-US"/>
              </w:rPr>
            </w:pPr>
            <w:r w:rsidRPr="0005411C">
              <w:rPr>
                <w:sz w:val="24"/>
                <w:szCs w:val="24"/>
                <w:lang w:val="en-US"/>
              </w:rPr>
              <w:t>Policy of evaluation and attestation</w:t>
            </w:r>
          </w:p>
        </w:tc>
        <w:tc>
          <w:tcPr>
            <w:tcW w:w="8791" w:type="dxa"/>
            <w:gridSpan w:val="11"/>
          </w:tcPr>
          <w:p w:rsidR="00245E79" w:rsidRPr="0005411C" w:rsidRDefault="005858F4" w:rsidP="00245E79">
            <w:pPr>
              <w:pStyle w:val="a4"/>
              <w:numPr>
                <w:ilvl w:val="0"/>
                <w:numId w:val="4"/>
              </w:numPr>
              <w:ind w:left="0" w:firstLine="34"/>
              <w:contextualSpacing/>
              <w:rPr>
                <w:sz w:val="24"/>
                <w:szCs w:val="24"/>
                <w:lang w:val="en-US"/>
              </w:rPr>
            </w:pPr>
            <w:r w:rsidRPr="0005411C">
              <w:rPr>
                <w:sz w:val="24"/>
                <w:szCs w:val="24"/>
                <w:lang w:val="kk-KZ"/>
              </w:rPr>
              <w:tab/>
            </w:r>
            <w:r w:rsidR="00245E79" w:rsidRPr="0005411C">
              <w:rPr>
                <w:sz w:val="24"/>
                <w:szCs w:val="24"/>
                <w:lang w:val="en-US"/>
              </w:rPr>
              <w:t>Assessment work in the audience at the seminar.</w:t>
            </w:r>
            <w:r w:rsidR="00245E79" w:rsidRPr="0005411C">
              <w:rPr>
                <w:sz w:val="24"/>
                <w:szCs w:val="24"/>
                <w:lang w:val="en-US"/>
              </w:rPr>
              <w:br/>
              <w:t>Evaluation of laboratory exercises</w:t>
            </w:r>
            <w:r w:rsidR="00245E79" w:rsidRPr="0005411C">
              <w:rPr>
                <w:sz w:val="24"/>
                <w:szCs w:val="24"/>
                <w:lang w:val="en-US"/>
              </w:rPr>
              <w:br/>
              <w:t>Evaluation of the implementation of seminars.</w:t>
            </w:r>
            <w:r w:rsidR="00245E79" w:rsidRPr="0005411C">
              <w:rPr>
                <w:sz w:val="24"/>
                <w:szCs w:val="24"/>
                <w:lang w:val="en-US"/>
              </w:rPr>
              <w:br/>
              <w:t>Evaluation of the SWS (project / case study / program / ...</w:t>
            </w:r>
            <w:proofErr w:type="gramStart"/>
            <w:r w:rsidR="00245E79" w:rsidRPr="0005411C">
              <w:rPr>
                <w:sz w:val="24"/>
                <w:szCs w:val="24"/>
                <w:lang w:val="en-US"/>
              </w:rPr>
              <w:t>)</w:t>
            </w:r>
            <w:proofErr w:type="gramEnd"/>
            <w:r w:rsidR="00245E79" w:rsidRPr="0005411C">
              <w:rPr>
                <w:sz w:val="24"/>
                <w:szCs w:val="24"/>
                <w:lang w:val="en-US"/>
              </w:rPr>
              <w:br/>
              <w:t>Estimation of formation of competence (control of landmark, examinations).</w:t>
            </w:r>
            <w:r w:rsidR="00245E79" w:rsidRPr="0005411C">
              <w:rPr>
                <w:sz w:val="24"/>
                <w:szCs w:val="24"/>
                <w:lang w:val="en-US"/>
              </w:rPr>
              <w:br/>
              <w:t>The formula for calculating the final grade.</w:t>
            </w:r>
            <w:r w:rsidR="00245E79" w:rsidRPr="0005411C">
              <w:rPr>
                <w:sz w:val="24"/>
                <w:szCs w:val="24"/>
                <w:lang w:val="en-US"/>
              </w:rPr>
              <w:br/>
              <w:t>1. The SWS will be distributed during the semester - 6 tasks in the discipline, which constitute 60% of the final mark of the course</w:t>
            </w:r>
            <w:r w:rsidR="00245E79" w:rsidRPr="0005411C">
              <w:rPr>
                <w:sz w:val="24"/>
                <w:szCs w:val="24"/>
                <w:lang w:val="en-US"/>
              </w:rPr>
              <w:br/>
              <w:t>2. SWS surrendered a week later will be accepted, but the estimate has been reduced by 50%</w:t>
            </w:r>
            <w:r w:rsidR="00245E79" w:rsidRPr="0005411C">
              <w:rPr>
                <w:sz w:val="24"/>
                <w:szCs w:val="24"/>
                <w:lang w:val="en-US"/>
              </w:rPr>
              <w:br/>
              <w:t>3. Topics to be included in the SWS exam questions</w:t>
            </w:r>
            <w:r w:rsidR="00245E79" w:rsidRPr="0005411C">
              <w:rPr>
                <w:sz w:val="24"/>
                <w:szCs w:val="24"/>
                <w:lang w:val="en-US"/>
              </w:rPr>
              <w:br/>
            </w:r>
            <w:r w:rsidR="00245E79" w:rsidRPr="0005411C">
              <w:rPr>
                <w:sz w:val="24"/>
                <w:szCs w:val="24"/>
                <w:lang w:val="en-US"/>
              </w:rPr>
              <w:lastRenderedPageBreak/>
              <w:t>4. During the period of 1-7 weeks is necessary to perform 3 SWS tasks (each task 10 points).</w:t>
            </w:r>
            <w:r w:rsidR="00245E79" w:rsidRPr="0005411C">
              <w:rPr>
                <w:sz w:val="24"/>
                <w:szCs w:val="24"/>
                <w:lang w:val="en-US"/>
              </w:rPr>
              <w:br/>
              <w:t>5. During the period of 8-15 weeks 3 SWS perform tasks on 10 points each</w:t>
            </w:r>
            <w:r w:rsidR="00245E79" w:rsidRPr="0005411C">
              <w:rPr>
                <w:sz w:val="24"/>
                <w:szCs w:val="24"/>
                <w:lang w:val="en-US"/>
              </w:rPr>
              <w:br/>
              <w:t xml:space="preserve">6. Laboratory works - 6 </w:t>
            </w:r>
            <w:proofErr w:type="gramStart"/>
            <w:r w:rsidR="00245E79" w:rsidRPr="0005411C">
              <w:rPr>
                <w:sz w:val="24"/>
                <w:szCs w:val="24"/>
                <w:lang w:val="en-US"/>
              </w:rPr>
              <w:t>synthesis</w:t>
            </w:r>
            <w:proofErr w:type="gramEnd"/>
            <w:r w:rsidR="00245E79" w:rsidRPr="0005411C">
              <w:rPr>
                <w:sz w:val="24"/>
                <w:szCs w:val="24"/>
                <w:lang w:val="en-US"/>
              </w:rPr>
              <w:t>, 3 on each of the LC on 10 points each work.</w:t>
            </w:r>
            <w:r w:rsidR="00245E79" w:rsidRPr="0005411C">
              <w:rPr>
                <w:sz w:val="24"/>
                <w:szCs w:val="24"/>
                <w:lang w:val="en-US"/>
              </w:rPr>
              <w:br/>
              <w:t>7. Securing the lecture material and practical tasks in the seminars - 30 points in each of the LC</w:t>
            </w:r>
            <w:r w:rsidR="00245E79" w:rsidRPr="0005411C">
              <w:rPr>
                <w:sz w:val="24"/>
                <w:szCs w:val="24"/>
                <w:lang w:val="en-US"/>
              </w:rPr>
              <w:br/>
              <w:t>8. Landmark control (LC) -10 points each.</w:t>
            </w:r>
            <w:r w:rsidR="00245E79" w:rsidRPr="0005411C">
              <w:rPr>
                <w:sz w:val="24"/>
                <w:szCs w:val="24"/>
                <w:lang w:val="en-US"/>
              </w:rPr>
              <w:br/>
              <w:t>9. Midterm Exam held on lectures and seminars, the SWS for 1-7 weeks and 1 practical assignment (to be drawn up on the three issues the tickets)</w:t>
            </w:r>
          </w:p>
          <w:p w:rsidR="00245E79" w:rsidRPr="0005411C" w:rsidRDefault="00245E79" w:rsidP="00245E79">
            <w:pPr>
              <w:pStyle w:val="TableParagraph"/>
              <w:spacing w:line="240" w:lineRule="auto"/>
              <w:ind w:left="0"/>
              <w:jc w:val="center"/>
              <w:rPr>
                <w:sz w:val="24"/>
                <w:szCs w:val="24"/>
                <w:lang w:val="en-US"/>
              </w:rPr>
            </w:pPr>
          </w:p>
          <w:p w:rsidR="005858F4" w:rsidRPr="0005411C" w:rsidRDefault="005858F4" w:rsidP="00245E79">
            <w:pPr>
              <w:pStyle w:val="TableParagraph"/>
              <w:spacing w:line="240" w:lineRule="auto"/>
              <w:ind w:left="0"/>
              <w:jc w:val="center"/>
              <w:rPr>
                <w:b/>
                <w:sz w:val="24"/>
                <w:szCs w:val="24"/>
                <w:lang w:val="en-US"/>
              </w:rPr>
            </w:pPr>
            <w:r w:rsidRPr="0005411C">
              <w:rPr>
                <w:b/>
                <w:sz w:val="24"/>
                <w:szCs w:val="24"/>
                <w:lang w:val="en-US"/>
              </w:rPr>
              <w:t>Criterial evaluation:</w:t>
            </w:r>
          </w:p>
          <w:p w:rsidR="005858F4" w:rsidRPr="0005411C" w:rsidRDefault="005858F4" w:rsidP="005858F4">
            <w:pPr>
              <w:pStyle w:val="TableParagraph"/>
              <w:tabs>
                <w:tab w:val="left" w:pos="3129"/>
                <w:tab w:val="left" w:pos="4689"/>
                <w:tab w:val="right" w:pos="5254"/>
              </w:tabs>
              <w:spacing w:line="240" w:lineRule="auto"/>
              <w:ind w:left="0"/>
              <w:rPr>
                <w:sz w:val="24"/>
                <w:szCs w:val="24"/>
                <w:lang w:val="en-US"/>
              </w:rPr>
            </w:pPr>
            <w:r w:rsidRPr="0005411C">
              <w:rPr>
                <w:sz w:val="24"/>
                <w:szCs w:val="24"/>
                <w:lang w:val="en-US"/>
              </w:rPr>
              <w:t>Description of</w:t>
            </w:r>
            <w:r w:rsidRPr="0005411C">
              <w:rPr>
                <w:spacing w:val="-7"/>
                <w:sz w:val="24"/>
                <w:szCs w:val="24"/>
                <w:lang w:val="en-US"/>
              </w:rPr>
              <w:t xml:space="preserve"> </w:t>
            </w:r>
            <w:r w:rsidRPr="0005411C">
              <w:rPr>
                <w:sz w:val="24"/>
                <w:szCs w:val="24"/>
                <w:lang w:val="en-US"/>
              </w:rPr>
              <w:t>the</w:t>
            </w:r>
            <w:r w:rsidRPr="0005411C">
              <w:rPr>
                <w:spacing w:val="1"/>
                <w:sz w:val="24"/>
                <w:szCs w:val="24"/>
                <w:lang w:val="en-US"/>
              </w:rPr>
              <w:t xml:space="preserve"> </w:t>
            </w:r>
            <w:r w:rsidRPr="0005411C">
              <w:rPr>
                <w:sz w:val="24"/>
                <w:szCs w:val="24"/>
                <w:lang w:val="en-US"/>
              </w:rPr>
              <w:t>work</w:t>
            </w:r>
            <w:r w:rsidRPr="0005411C">
              <w:rPr>
                <w:sz w:val="24"/>
                <w:szCs w:val="24"/>
                <w:lang w:val="en-US"/>
              </w:rPr>
              <w:tab/>
              <w:t>Percentage</w:t>
            </w:r>
            <w:r w:rsidRPr="0005411C">
              <w:rPr>
                <w:sz w:val="24"/>
                <w:szCs w:val="24"/>
                <w:lang w:val="en-US"/>
              </w:rPr>
              <w:tab/>
              <w:t xml:space="preserve">Completion </w:t>
            </w:r>
            <w:r w:rsidRPr="0005411C">
              <w:rPr>
                <w:spacing w:val="-3"/>
                <w:sz w:val="24"/>
                <w:szCs w:val="24"/>
                <w:lang w:val="en-US"/>
              </w:rPr>
              <w:t xml:space="preserve">time </w:t>
            </w:r>
            <w:r w:rsidRPr="0005411C">
              <w:rPr>
                <w:sz w:val="24"/>
                <w:szCs w:val="24"/>
                <w:lang w:val="en-US"/>
              </w:rPr>
              <w:t>Laboratory</w:t>
            </w:r>
            <w:r w:rsidRPr="0005411C">
              <w:rPr>
                <w:spacing w:val="-6"/>
                <w:sz w:val="24"/>
                <w:szCs w:val="24"/>
                <w:lang w:val="en-US"/>
              </w:rPr>
              <w:t xml:space="preserve"> </w:t>
            </w:r>
            <w:r w:rsidRPr="0005411C">
              <w:rPr>
                <w:sz w:val="24"/>
                <w:szCs w:val="24"/>
                <w:lang w:val="en-US"/>
              </w:rPr>
              <w:t>work</w:t>
            </w:r>
            <w:r w:rsidRPr="0005411C">
              <w:rPr>
                <w:sz w:val="24"/>
                <w:szCs w:val="24"/>
                <w:lang w:val="en-US"/>
              </w:rPr>
              <w:tab/>
              <w:t>70%</w:t>
            </w:r>
            <w:r w:rsidRPr="0005411C">
              <w:rPr>
                <w:sz w:val="24"/>
                <w:szCs w:val="24"/>
                <w:lang w:val="en-US"/>
              </w:rPr>
              <w:tab/>
            </w:r>
            <w:r w:rsidRPr="0005411C">
              <w:rPr>
                <w:sz w:val="24"/>
                <w:szCs w:val="24"/>
                <w:lang w:val="en-US"/>
              </w:rPr>
              <w:tab/>
              <w:t>1 -</w:t>
            </w:r>
            <w:r w:rsidRPr="0005411C">
              <w:rPr>
                <w:spacing w:val="2"/>
                <w:sz w:val="24"/>
                <w:szCs w:val="24"/>
                <w:lang w:val="en-US"/>
              </w:rPr>
              <w:t xml:space="preserve"> </w:t>
            </w:r>
            <w:r w:rsidRPr="0005411C">
              <w:rPr>
                <w:sz w:val="24"/>
                <w:szCs w:val="24"/>
                <w:lang w:val="en-US"/>
              </w:rPr>
              <w:t>15</w:t>
            </w:r>
          </w:p>
          <w:p w:rsidR="005858F4" w:rsidRPr="0005411C" w:rsidRDefault="005858F4" w:rsidP="005858F4">
            <w:pPr>
              <w:pStyle w:val="TableParagraph"/>
              <w:tabs>
                <w:tab w:val="left" w:pos="3129"/>
                <w:tab w:val="left" w:pos="4689"/>
              </w:tabs>
              <w:spacing w:line="240" w:lineRule="auto"/>
              <w:ind w:left="0"/>
              <w:rPr>
                <w:sz w:val="24"/>
                <w:szCs w:val="24"/>
                <w:lang w:val="en-US"/>
              </w:rPr>
            </w:pPr>
            <w:r w:rsidRPr="0005411C">
              <w:rPr>
                <w:sz w:val="24"/>
                <w:szCs w:val="24"/>
                <w:lang w:val="en-US"/>
              </w:rPr>
              <w:t>Assessment</w:t>
            </w:r>
            <w:r w:rsidRPr="0005411C">
              <w:rPr>
                <w:sz w:val="24"/>
                <w:szCs w:val="24"/>
                <w:lang w:val="en-US"/>
              </w:rPr>
              <w:tab/>
              <w:t>30%</w:t>
            </w:r>
            <w:r w:rsidRPr="0005411C">
              <w:rPr>
                <w:sz w:val="24"/>
                <w:szCs w:val="24"/>
                <w:lang w:val="en-US"/>
              </w:rPr>
              <w:tab/>
              <w:t>7, 14</w:t>
            </w:r>
          </w:p>
          <w:p w:rsidR="005858F4" w:rsidRPr="0005411C" w:rsidRDefault="005858F4" w:rsidP="005858F4">
            <w:pPr>
              <w:pStyle w:val="TableParagraph"/>
              <w:tabs>
                <w:tab w:val="left" w:pos="3129"/>
                <w:tab w:val="left" w:pos="4689"/>
              </w:tabs>
              <w:spacing w:line="240" w:lineRule="auto"/>
              <w:ind w:left="0"/>
              <w:rPr>
                <w:sz w:val="24"/>
                <w:szCs w:val="24"/>
                <w:lang w:val="en-US"/>
              </w:rPr>
            </w:pPr>
            <w:r w:rsidRPr="0005411C">
              <w:rPr>
                <w:sz w:val="24"/>
                <w:szCs w:val="24"/>
                <w:lang w:val="en-US"/>
              </w:rPr>
              <w:t>Exam</w:t>
            </w:r>
            <w:r w:rsidRPr="0005411C">
              <w:rPr>
                <w:sz w:val="24"/>
                <w:szCs w:val="24"/>
                <w:lang w:val="en-US"/>
              </w:rPr>
              <w:tab/>
              <w:t>40%</w:t>
            </w:r>
            <w:r w:rsidRPr="0005411C">
              <w:rPr>
                <w:sz w:val="24"/>
                <w:szCs w:val="24"/>
                <w:lang w:val="en-US"/>
              </w:rPr>
              <w:tab/>
              <w:t>8,16</w:t>
            </w:r>
          </w:p>
          <w:p w:rsidR="005858F4" w:rsidRPr="0005411C" w:rsidRDefault="005858F4" w:rsidP="005858F4">
            <w:pPr>
              <w:pStyle w:val="TableParagraph"/>
              <w:tabs>
                <w:tab w:val="left" w:pos="3129"/>
              </w:tabs>
              <w:spacing w:line="240" w:lineRule="auto"/>
              <w:ind w:left="0"/>
              <w:rPr>
                <w:sz w:val="24"/>
                <w:szCs w:val="24"/>
                <w:lang w:val="en-US"/>
              </w:rPr>
            </w:pPr>
            <w:r w:rsidRPr="0005411C">
              <w:rPr>
                <w:sz w:val="24"/>
                <w:szCs w:val="24"/>
                <w:lang w:val="en-US"/>
              </w:rPr>
              <w:t>TOTAL</w:t>
            </w:r>
            <w:r w:rsidRPr="0005411C">
              <w:rPr>
                <w:sz w:val="24"/>
                <w:szCs w:val="24"/>
                <w:lang w:val="en-US"/>
              </w:rPr>
              <w:tab/>
              <w:t>100%</w:t>
            </w:r>
          </w:p>
          <w:p w:rsidR="005858F4" w:rsidRPr="0005411C" w:rsidRDefault="005858F4" w:rsidP="005858F4">
            <w:pPr>
              <w:pStyle w:val="TableParagraph"/>
              <w:spacing w:line="240" w:lineRule="auto"/>
              <w:ind w:left="0"/>
              <w:rPr>
                <w:b/>
                <w:sz w:val="24"/>
                <w:szCs w:val="24"/>
                <w:lang w:val="en-US"/>
              </w:rPr>
            </w:pPr>
            <w:r w:rsidRPr="0005411C">
              <w:rPr>
                <w:b/>
                <w:sz w:val="24"/>
                <w:szCs w:val="24"/>
                <w:lang w:val="en-US"/>
              </w:rPr>
              <w:t>Summative estimation:</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The final score will be calculated by the formula:</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Final grade = 0,3 (Short Exam 1 + Short Exam 2) + 0,1 Midterm Exam + 0,3 Final Exam</w:t>
            </w:r>
          </w:p>
          <w:p w:rsidR="005858F4" w:rsidRPr="0005411C" w:rsidRDefault="005858F4" w:rsidP="005858F4">
            <w:pPr>
              <w:pStyle w:val="TableParagraph"/>
              <w:spacing w:line="240" w:lineRule="auto"/>
              <w:ind w:left="0"/>
              <w:rPr>
                <w:sz w:val="24"/>
                <w:szCs w:val="24"/>
                <w:lang w:val="en-US"/>
              </w:rPr>
            </w:pPr>
            <w:r w:rsidRPr="0005411C">
              <w:rPr>
                <w:sz w:val="24"/>
                <w:szCs w:val="24"/>
                <w:lang w:val="en-US"/>
              </w:rPr>
              <w:t>Evaluation scheme in percentage:</w:t>
            </w:r>
          </w:p>
          <w:p w:rsidR="005858F4" w:rsidRPr="0005411C" w:rsidRDefault="005858F4" w:rsidP="005858F4">
            <w:pPr>
              <w:pStyle w:val="TableParagraph"/>
              <w:tabs>
                <w:tab w:val="left" w:pos="2510"/>
                <w:tab w:val="left" w:pos="5015"/>
              </w:tabs>
              <w:spacing w:line="240" w:lineRule="auto"/>
              <w:ind w:left="0"/>
              <w:rPr>
                <w:sz w:val="24"/>
                <w:szCs w:val="24"/>
                <w:lang w:val="en-US"/>
              </w:rPr>
            </w:pPr>
            <w:r w:rsidRPr="0005411C">
              <w:rPr>
                <w:sz w:val="24"/>
                <w:szCs w:val="24"/>
                <w:lang w:val="en-US"/>
              </w:rPr>
              <w:t>95% -</w:t>
            </w:r>
            <w:r w:rsidRPr="0005411C">
              <w:rPr>
                <w:spacing w:val="2"/>
                <w:sz w:val="24"/>
                <w:szCs w:val="24"/>
                <w:lang w:val="en-US"/>
              </w:rPr>
              <w:t xml:space="preserve"> </w:t>
            </w:r>
            <w:r w:rsidRPr="0005411C">
              <w:rPr>
                <w:sz w:val="24"/>
                <w:szCs w:val="24"/>
                <w:lang w:val="en-US"/>
              </w:rPr>
              <w:t>100%:</w:t>
            </w:r>
            <w:r w:rsidRPr="0005411C">
              <w:rPr>
                <w:spacing w:val="-2"/>
                <w:sz w:val="24"/>
                <w:szCs w:val="24"/>
                <w:lang w:val="en-US"/>
              </w:rPr>
              <w:t xml:space="preserve"> </w:t>
            </w:r>
            <w:r w:rsidRPr="0005411C">
              <w:rPr>
                <w:sz w:val="24"/>
                <w:szCs w:val="24"/>
                <w:lang w:val="en-US"/>
              </w:rPr>
              <w:t>A</w:t>
            </w:r>
            <w:r w:rsidRPr="0005411C">
              <w:rPr>
                <w:sz w:val="24"/>
                <w:szCs w:val="24"/>
                <w:lang w:val="en-US"/>
              </w:rPr>
              <w:tab/>
              <w:t>90% -</w:t>
            </w:r>
            <w:r w:rsidRPr="0005411C">
              <w:rPr>
                <w:spacing w:val="2"/>
                <w:sz w:val="24"/>
                <w:szCs w:val="24"/>
                <w:lang w:val="en-US"/>
              </w:rPr>
              <w:t xml:space="preserve"> </w:t>
            </w:r>
            <w:r w:rsidRPr="0005411C">
              <w:rPr>
                <w:sz w:val="24"/>
                <w:szCs w:val="24"/>
                <w:lang w:val="en-US"/>
              </w:rPr>
              <w:t>94%:</w:t>
            </w:r>
            <w:r w:rsidRPr="0005411C">
              <w:rPr>
                <w:spacing w:val="-2"/>
                <w:sz w:val="24"/>
                <w:szCs w:val="24"/>
                <w:lang w:val="en-US"/>
              </w:rPr>
              <w:t xml:space="preserve"> </w:t>
            </w:r>
            <w:r w:rsidRPr="0005411C">
              <w:rPr>
                <w:spacing w:val="-3"/>
                <w:sz w:val="24"/>
                <w:szCs w:val="24"/>
                <w:lang w:val="en-US"/>
              </w:rPr>
              <w:t>A-</w:t>
            </w:r>
            <w:r w:rsidRPr="0005411C">
              <w:rPr>
                <w:spacing w:val="-3"/>
                <w:sz w:val="24"/>
                <w:szCs w:val="24"/>
                <w:lang w:val="en-US"/>
              </w:rPr>
              <w:tab/>
            </w:r>
            <w:r w:rsidRPr="0005411C">
              <w:rPr>
                <w:sz w:val="24"/>
                <w:szCs w:val="24"/>
                <w:lang w:val="en-US"/>
              </w:rPr>
              <w:t>85% - 89%:</w:t>
            </w:r>
            <w:r w:rsidRPr="0005411C">
              <w:rPr>
                <w:spacing w:val="-1"/>
                <w:sz w:val="24"/>
                <w:szCs w:val="24"/>
                <w:lang w:val="en-US"/>
              </w:rPr>
              <w:t xml:space="preserve"> </w:t>
            </w:r>
            <w:r w:rsidRPr="0005411C">
              <w:rPr>
                <w:sz w:val="24"/>
                <w:szCs w:val="24"/>
                <w:lang w:val="en-US"/>
              </w:rPr>
              <w:t>B+</w:t>
            </w:r>
          </w:p>
          <w:p w:rsidR="005858F4" w:rsidRPr="0005411C" w:rsidRDefault="005858F4" w:rsidP="005858F4">
            <w:pPr>
              <w:pStyle w:val="TableParagraph"/>
              <w:tabs>
                <w:tab w:val="left" w:pos="2510"/>
                <w:tab w:val="left" w:pos="5015"/>
              </w:tabs>
              <w:spacing w:line="240" w:lineRule="auto"/>
              <w:ind w:left="0"/>
              <w:rPr>
                <w:sz w:val="24"/>
                <w:szCs w:val="24"/>
              </w:rPr>
            </w:pPr>
            <w:r w:rsidRPr="0005411C">
              <w:rPr>
                <w:sz w:val="24"/>
                <w:szCs w:val="24"/>
              </w:rPr>
              <w:t>80% -</w:t>
            </w:r>
            <w:r w:rsidRPr="0005411C">
              <w:rPr>
                <w:spacing w:val="2"/>
                <w:sz w:val="24"/>
                <w:szCs w:val="24"/>
              </w:rPr>
              <w:t xml:space="preserve"> </w:t>
            </w:r>
            <w:r w:rsidRPr="0005411C">
              <w:rPr>
                <w:sz w:val="24"/>
                <w:szCs w:val="24"/>
              </w:rPr>
              <w:t>84%:</w:t>
            </w:r>
            <w:r w:rsidRPr="0005411C">
              <w:rPr>
                <w:spacing w:val="-2"/>
                <w:sz w:val="24"/>
                <w:szCs w:val="24"/>
              </w:rPr>
              <w:t xml:space="preserve"> </w:t>
            </w:r>
            <w:r w:rsidRPr="0005411C">
              <w:rPr>
                <w:sz w:val="24"/>
                <w:szCs w:val="24"/>
              </w:rPr>
              <w:t>B</w:t>
            </w:r>
            <w:r w:rsidRPr="0005411C">
              <w:rPr>
                <w:sz w:val="24"/>
                <w:szCs w:val="24"/>
              </w:rPr>
              <w:tab/>
              <w:t>75% -</w:t>
            </w:r>
            <w:r w:rsidRPr="0005411C">
              <w:rPr>
                <w:spacing w:val="2"/>
                <w:sz w:val="24"/>
                <w:szCs w:val="24"/>
              </w:rPr>
              <w:t xml:space="preserve"> </w:t>
            </w:r>
            <w:r w:rsidRPr="0005411C">
              <w:rPr>
                <w:sz w:val="24"/>
                <w:szCs w:val="24"/>
              </w:rPr>
              <w:t>79%:</w:t>
            </w:r>
            <w:r w:rsidRPr="0005411C">
              <w:rPr>
                <w:spacing w:val="-3"/>
                <w:sz w:val="24"/>
                <w:szCs w:val="24"/>
              </w:rPr>
              <w:t xml:space="preserve"> </w:t>
            </w:r>
            <w:r w:rsidRPr="0005411C">
              <w:rPr>
                <w:sz w:val="24"/>
                <w:szCs w:val="24"/>
              </w:rPr>
              <w:t>B-</w:t>
            </w:r>
            <w:r w:rsidRPr="0005411C">
              <w:rPr>
                <w:sz w:val="24"/>
                <w:szCs w:val="24"/>
              </w:rPr>
              <w:tab/>
              <w:t>70% - 74%:</w:t>
            </w:r>
            <w:r w:rsidRPr="0005411C">
              <w:rPr>
                <w:spacing w:val="-1"/>
                <w:sz w:val="24"/>
                <w:szCs w:val="24"/>
              </w:rPr>
              <w:t xml:space="preserve"> </w:t>
            </w:r>
            <w:r w:rsidRPr="0005411C">
              <w:rPr>
                <w:sz w:val="24"/>
                <w:szCs w:val="24"/>
              </w:rPr>
              <w:t>C+</w:t>
            </w:r>
          </w:p>
          <w:p w:rsidR="005858F4" w:rsidRPr="0005411C" w:rsidRDefault="005858F4" w:rsidP="005858F4">
            <w:pPr>
              <w:pStyle w:val="TableParagraph"/>
              <w:tabs>
                <w:tab w:val="left" w:pos="2510"/>
                <w:tab w:val="left" w:pos="5015"/>
              </w:tabs>
              <w:spacing w:line="240" w:lineRule="auto"/>
              <w:ind w:left="0"/>
              <w:rPr>
                <w:sz w:val="24"/>
                <w:szCs w:val="24"/>
              </w:rPr>
            </w:pPr>
            <w:r w:rsidRPr="0005411C">
              <w:rPr>
                <w:sz w:val="24"/>
                <w:szCs w:val="24"/>
              </w:rPr>
              <w:t>65% -</w:t>
            </w:r>
            <w:r w:rsidRPr="0005411C">
              <w:rPr>
                <w:spacing w:val="2"/>
                <w:sz w:val="24"/>
                <w:szCs w:val="24"/>
              </w:rPr>
              <w:t xml:space="preserve"> </w:t>
            </w:r>
            <w:r w:rsidRPr="0005411C">
              <w:rPr>
                <w:sz w:val="24"/>
                <w:szCs w:val="24"/>
              </w:rPr>
              <w:t>69%:</w:t>
            </w:r>
            <w:r w:rsidRPr="0005411C">
              <w:rPr>
                <w:spacing w:val="-2"/>
                <w:sz w:val="24"/>
                <w:szCs w:val="24"/>
              </w:rPr>
              <w:t xml:space="preserve"> </w:t>
            </w:r>
            <w:r w:rsidRPr="0005411C">
              <w:rPr>
                <w:sz w:val="24"/>
                <w:szCs w:val="24"/>
              </w:rPr>
              <w:t>C</w:t>
            </w:r>
            <w:r w:rsidRPr="0005411C">
              <w:rPr>
                <w:sz w:val="24"/>
                <w:szCs w:val="24"/>
              </w:rPr>
              <w:tab/>
              <w:t>60% -</w:t>
            </w:r>
            <w:r w:rsidRPr="0005411C">
              <w:rPr>
                <w:spacing w:val="2"/>
                <w:sz w:val="24"/>
                <w:szCs w:val="24"/>
              </w:rPr>
              <w:t xml:space="preserve"> </w:t>
            </w:r>
            <w:r w:rsidRPr="0005411C">
              <w:rPr>
                <w:sz w:val="24"/>
                <w:szCs w:val="24"/>
              </w:rPr>
              <w:t>64%:</w:t>
            </w:r>
            <w:r w:rsidRPr="0005411C">
              <w:rPr>
                <w:spacing w:val="-3"/>
                <w:sz w:val="24"/>
                <w:szCs w:val="24"/>
              </w:rPr>
              <w:t xml:space="preserve"> </w:t>
            </w:r>
            <w:r w:rsidRPr="0005411C">
              <w:rPr>
                <w:sz w:val="24"/>
                <w:szCs w:val="24"/>
              </w:rPr>
              <w:t>C-</w:t>
            </w:r>
            <w:r w:rsidRPr="0005411C">
              <w:rPr>
                <w:sz w:val="24"/>
                <w:szCs w:val="24"/>
              </w:rPr>
              <w:tab/>
              <w:t>55% - 59%: D+</w:t>
            </w:r>
          </w:p>
          <w:p w:rsidR="005858F4" w:rsidRPr="0005411C" w:rsidRDefault="005858F4" w:rsidP="005858F4">
            <w:pPr>
              <w:pStyle w:val="a4"/>
              <w:tabs>
                <w:tab w:val="left" w:pos="317"/>
              </w:tabs>
              <w:autoSpaceDE w:val="0"/>
              <w:autoSpaceDN w:val="0"/>
              <w:adjustRightInd w:val="0"/>
              <w:jc w:val="center"/>
              <w:rPr>
                <w:sz w:val="24"/>
                <w:szCs w:val="24"/>
                <w:lang w:val="kk-KZ"/>
              </w:rPr>
            </w:pPr>
            <w:r w:rsidRPr="0005411C">
              <w:rPr>
                <w:sz w:val="24"/>
                <w:szCs w:val="24"/>
              </w:rPr>
              <w:t>50% -</w:t>
            </w:r>
            <w:r w:rsidRPr="0005411C">
              <w:rPr>
                <w:spacing w:val="2"/>
                <w:sz w:val="24"/>
                <w:szCs w:val="24"/>
              </w:rPr>
              <w:t xml:space="preserve"> </w:t>
            </w:r>
            <w:r w:rsidRPr="0005411C">
              <w:rPr>
                <w:sz w:val="24"/>
                <w:szCs w:val="24"/>
              </w:rPr>
              <w:t>54%:</w:t>
            </w:r>
            <w:r w:rsidRPr="0005411C">
              <w:rPr>
                <w:spacing w:val="-3"/>
                <w:sz w:val="24"/>
                <w:szCs w:val="24"/>
              </w:rPr>
              <w:t xml:space="preserve"> </w:t>
            </w:r>
            <w:r w:rsidRPr="0005411C">
              <w:rPr>
                <w:sz w:val="24"/>
                <w:szCs w:val="24"/>
              </w:rPr>
              <w:t>D-</w:t>
            </w:r>
            <w:r w:rsidRPr="0005411C">
              <w:rPr>
                <w:sz w:val="24"/>
                <w:szCs w:val="24"/>
              </w:rPr>
              <w:tab/>
              <w:t>0% -49%:</w:t>
            </w:r>
            <w:r w:rsidRPr="0005411C">
              <w:rPr>
                <w:spacing w:val="6"/>
                <w:sz w:val="24"/>
                <w:szCs w:val="24"/>
              </w:rPr>
              <w:t xml:space="preserve"> </w:t>
            </w:r>
            <w:r w:rsidRPr="0005411C">
              <w:rPr>
                <w:sz w:val="24"/>
                <w:szCs w:val="24"/>
              </w:rPr>
              <w:t>F</w:t>
            </w:r>
          </w:p>
        </w:tc>
      </w:tr>
      <w:tr w:rsidR="005858F4" w:rsidRPr="004B4885" w:rsidTr="005858F4">
        <w:tc>
          <w:tcPr>
            <w:tcW w:w="9961" w:type="dxa"/>
            <w:gridSpan w:val="13"/>
          </w:tcPr>
          <w:p w:rsidR="005858F4" w:rsidRPr="0005411C" w:rsidRDefault="005858F4" w:rsidP="005858F4">
            <w:pPr>
              <w:pStyle w:val="a3"/>
              <w:rPr>
                <w:lang w:val="en-US"/>
              </w:rPr>
            </w:pPr>
            <w:r w:rsidRPr="0005411C">
              <w:rPr>
                <w:lang w:val="en-US"/>
              </w:rPr>
              <w:lastRenderedPageBreak/>
              <w:t>Calendar for the implementation of the training course content</w:t>
            </w:r>
          </w:p>
        </w:tc>
      </w:tr>
      <w:tr w:rsidR="005858F4" w:rsidRPr="004B4885" w:rsidTr="007E7F55">
        <w:trPr>
          <w:trHeight w:val="908"/>
        </w:trPr>
        <w:tc>
          <w:tcPr>
            <w:tcW w:w="747" w:type="dxa"/>
            <w:tcBorders>
              <w:bottom w:val="single" w:sz="4" w:space="0" w:color="auto"/>
            </w:tcBorders>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Week</w:t>
            </w:r>
            <w:proofErr w:type="spellEnd"/>
            <w:r w:rsidRPr="0005411C">
              <w:rPr>
                <w:sz w:val="24"/>
                <w:szCs w:val="24"/>
              </w:rPr>
              <w:t>/</w:t>
            </w:r>
          </w:p>
          <w:p w:rsidR="005858F4" w:rsidRPr="0005411C" w:rsidRDefault="005858F4" w:rsidP="005858F4">
            <w:pPr>
              <w:jc w:val="center"/>
              <w:rPr>
                <w:b/>
                <w:sz w:val="24"/>
                <w:szCs w:val="24"/>
                <w:lang w:val="kk-KZ"/>
              </w:rPr>
            </w:pPr>
            <w:proofErr w:type="spellStart"/>
            <w:r w:rsidRPr="0005411C">
              <w:rPr>
                <w:sz w:val="24"/>
                <w:szCs w:val="24"/>
              </w:rPr>
              <w:t>date</w:t>
            </w:r>
            <w:proofErr w:type="spellEnd"/>
          </w:p>
        </w:tc>
        <w:tc>
          <w:tcPr>
            <w:tcW w:w="7623" w:type="dxa"/>
            <w:gridSpan w:val="9"/>
          </w:tcPr>
          <w:p w:rsidR="005858F4" w:rsidRPr="0005411C" w:rsidRDefault="005858F4" w:rsidP="005858F4">
            <w:pPr>
              <w:jc w:val="center"/>
              <w:rPr>
                <w:b/>
                <w:sz w:val="24"/>
                <w:szCs w:val="24"/>
                <w:lang w:val="en-US"/>
              </w:rPr>
            </w:pPr>
            <w:r w:rsidRPr="0005411C">
              <w:rPr>
                <w:sz w:val="24"/>
                <w:szCs w:val="24"/>
                <w:lang w:val="en-US"/>
              </w:rPr>
              <w:t>Topic title (lecture, practical classes, ISW)</w:t>
            </w:r>
          </w:p>
        </w:tc>
        <w:tc>
          <w:tcPr>
            <w:tcW w:w="810" w:type="dxa"/>
            <w:gridSpan w:val="2"/>
          </w:tcPr>
          <w:p w:rsidR="005858F4" w:rsidRPr="0005411C" w:rsidRDefault="005858F4" w:rsidP="005858F4">
            <w:pPr>
              <w:pStyle w:val="TableParagraph"/>
              <w:spacing w:line="240" w:lineRule="auto"/>
              <w:ind w:left="0"/>
              <w:rPr>
                <w:sz w:val="24"/>
                <w:szCs w:val="24"/>
              </w:rPr>
            </w:pPr>
            <w:proofErr w:type="spellStart"/>
            <w:r w:rsidRPr="0005411C">
              <w:rPr>
                <w:sz w:val="24"/>
                <w:szCs w:val="24"/>
              </w:rPr>
              <w:t>No</w:t>
            </w:r>
            <w:proofErr w:type="spellEnd"/>
            <w:r w:rsidRPr="0005411C">
              <w:rPr>
                <w:sz w:val="24"/>
                <w:szCs w:val="24"/>
              </w:rPr>
              <w:t xml:space="preserve">. </w:t>
            </w:r>
            <w:proofErr w:type="spellStart"/>
            <w:r w:rsidRPr="0005411C">
              <w:rPr>
                <w:sz w:val="24"/>
                <w:szCs w:val="24"/>
              </w:rPr>
              <w:t>of</w:t>
            </w:r>
            <w:proofErr w:type="spellEnd"/>
          </w:p>
          <w:p w:rsidR="005858F4" w:rsidRPr="0005411C" w:rsidRDefault="005858F4" w:rsidP="005858F4">
            <w:pPr>
              <w:pStyle w:val="TableParagraph"/>
              <w:spacing w:line="240" w:lineRule="auto"/>
              <w:ind w:left="0"/>
              <w:rPr>
                <w:sz w:val="24"/>
                <w:szCs w:val="24"/>
              </w:rPr>
            </w:pPr>
            <w:proofErr w:type="spellStart"/>
            <w:r w:rsidRPr="0005411C">
              <w:rPr>
                <w:sz w:val="24"/>
                <w:szCs w:val="24"/>
              </w:rPr>
              <w:t>hours</w:t>
            </w:r>
            <w:proofErr w:type="spellEnd"/>
          </w:p>
        </w:tc>
        <w:tc>
          <w:tcPr>
            <w:tcW w:w="781" w:type="dxa"/>
          </w:tcPr>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Maximum</w:t>
            </w:r>
            <w:proofErr w:type="spellEnd"/>
          </w:p>
          <w:p w:rsidR="005858F4" w:rsidRPr="0005411C" w:rsidRDefault="005858F4" w:rsidP="005858F4">
            <w:pPr>
              <w:pStyle w:val="TableParagraph"/>
              <w:spacing w:line="240" w:lineRule="auto"/>
              <w:ind w:left="0"/>
              <w:jc w:val="center"/>
              <w:rPr>
                <w:sz w:val="24"/>
                <w:szCs w:val="24"/>
              </w:rPr>
            </w:pPr>
            <w:proofErr w:type="spellStart"/>
            <w:r w:rsidRPr="0005411C">
              <w:rPr>
                <w:sz w:val="24"/>
                <w:szCs w:val="24"/>
              </w:rPr>
              <w:t>Score</w:t>
            </w:r>
            <w:proofErr w:type="spellEnd"/>
          </w:p>
        </w:tc>
      </w:tr>
      <w:tr w:rsidR="007E7F55" w:rsidRPr="004B4885" w:rsidTr="007E7F55">
        <w:tc>
          <w:tcPr>
            <w:tcW w:w="747" w:type="dxa"/>
            <w:vMerge w:val="restart"/>
            <w:tcBorders>
              <w:top w:val="single" w:sz="4" w:space="0" w:color="auto"/>
            </w:tcBorders>
          </w:tcPr>
          <w:p w:rsidR="007E7F55" w:rsidRPr="0005411C" w:rsidRDefault="007E7F55" w:rsidP="005858F4">
            <w:pPr>
              <w:jc w:val="center"/>
              <w:rPr>
                <w:sz w:val="24"/>
                <w:szCs w:val="24"/>
              </w:rPr>
            </w:pPr>
            <w:r w:rsidRPr="0005411C">
              <w:rPr>
                <w:sz w:val="24"/>
                <w:szCs w:val="24"/>
              </w:rPr>
              <w:t>1</w:t>
            </w:r>
          </w:p>
        </w:tc>
        <w:tc>
          <w:tcPr>
            <w:tcW w:w="7623" w:type="dxa"/>
            <w:gridSpan w:val="9"/>
          </w:tcPr>
          <w:p w:rsidR="007E7F55" w:rsidRPr="0005411C" w:rsidRDefault="007E7F55" w:rsidP="00122C7D">
            <w:pPr>
              <w:pStyle w:val="TableParagraph"/>
              <w:spacing w:line="240" w:lineRule="auto"/>
              <w:ind w:left="0"/>
              <w:rPr>
                <w:sz w:val="24"/>
                <w:szCs w:val="24"/>
                <w:lang w:val="en-US"/>
              </w:rPr>
            </w:pPr>
            <w:r w:rsidRPr="0005411C">
              <w:rPr>
                <w:sz w:val="24"/>
                <w:szCs w:val="24"/>
                <w:lang w:val="en-US"/>
              </w:rPr>
              <w:t xml:space="preserve">Lecture 1. Introduction. Bioorganic </w:t>
            </w:r>
            <w:proofErr w:type="gramStart"/>
            <w:r w:rsidRPr="0005411C">
              <w:rPr>
                <w:sz w:val="24"/>
                <w:szCs w:val="24"/>
                <w:lang w:val="en-US"/>
              </w:rPr>
              <w:t>chemistry  and</w:t>
            </w:r>
            <w:proofErr w:type="gramEnd"/>
            <w:r w:rsidRPr="0005411C">
              <w:rPr>
                <w:sz w:val="24"/>
                <w:szCs w:val="24"/>
                <w:lang w:val="en-US"/>
              </w:rPr>
              <w:t xml:space="preserve">  the  Unity  of Life.</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1</w:t>
            </w:r>
          </w:p>
        </w:tc>
        <w:tc>
          <w:tcPr>
            <w:tcW w:w="781" w:type="dxa"/>
          </w:tcPr>
          <w:p w:rsidR="007E7F55" w:rsidRPr="0005411C" w:rsidRDefault="007E7F55" w:rsidP="005858F4">
            <w:pPr>
              <w:pStyle w:val="a4"/>
              <w:tabs>
                <w:tab w:val="left" w:pos="426"/>
              </w:tabs>
              <w:autoSpaceDE w:val="0"/>
              <w:autoSpaceDN w:val="0"/>
              <w:adjustRightInd w:val="0"/>
              <w:jc w:val="both"/>
              <w:rPr>
                <w:sz w:val="24"/>
                <w:szCs w:val="24"/>
                <w:lang w:val="kk-KZ"/>
              </w:rPr>
            </w:pPr>
          </w:p>
        </w:tc>
      </w:tr>
      <w:tr w:rsidR="007E7F55" w:rsidRPr="004B4885" w:rsidTr="007E7F55">
        <w:tc>
          <w:tcPr>
            <w:tcW w:w="747" w:type="dxa"/>
            <w:vMerge/>
            <w:tcBorders>
              <w:bottom w:val="single" w:sz="4" w:space="0" w:color="auto"/>
            </w:tcBorders>
          </w:tcPr>
          <w:p w:rsidR="007E7F55" w:rsidRPr="0005411C" w:rsidRDefault="007E7F55" w:rsidP="005858F4">
            <w:pPr>
              <w:jc w:val="center"/>
              <w:rPr>
                <w:b/>
                <w:sz w:val="24"/>
                <w:szCs w:val="24"/>
                <w:lang w:val="kk-KZ"/>
              </w:rPr>
            </w:pPr>
          </w:p>
        </w:tc>
        <w:tc>
          <w:tcPr>
            <w:tcW w:w="7623" w:type="dxa"/>
            <w:gridSpan w:val="9"/>
          </w:tcPr>
          <w:p w:rsidR="007E7F55" w:rsidRPr="0005411C" w:rsidRDefault="007E7F55" w:rsidP="00122C7D">
            <w:pPr>
              <w:pStyle w:val="TableParagraph"/>
              <w:spacing w:line="240" w:lineRule="auto"/>
              <w:ind w:left="0"/>
              <w:rPr>
                <w:sz w:val="24"/>
                <w:szCs w:val="24"/>
              </w:rPr>
            </w:pPr>
            <w:proofErr w:type="spellStart"/>
            <w:r w:rsidRPr="0005411C">
              <w:rPr>
                <w:sz w:val="24"/>
                <w:szCs w:val="24"/>
              </w:rPr>
              <w:t>Laboratory</w:t>
            </w:r>
            <w:proofErr w:type="spellEnd"/>
            <w:r w:rsidRPr="0005411C">
              <w:rPr>
                <w:sz w:val="24"/>
                <w:szCs w:val="24"/>
              </w:rPr>
              <w:t xml:space="preserve"> 1. </w:t>
            </w:r>
            <w:proofErr w:type="spellStart"/>
            <w:r w:rsidRPr="0005411C">
              <w:rPr>
                <w:sz w:val="24"/>
                <w:szCs w:val="24"/>
              </w:rPr>
              <w:t>Laboratory</w:t>
            </w:r>
            <w:proofErr w:type="spellEnd"/>
            <w:r w:rsidRPr="0005411C">
              <w:rPr>
                <w:sz w:val="24"/>
                <w:szCs w:val="24"/>
              </w:rPr>
              <w:t xml:space="preserve"> </w:t>
            </w:r>
            <w:proofErr w:type="spellStart"/>
            <w:r w:rsidRPr="0005411C">
              <w:rPr>
                <w:sz w:val="24"/>
                <w:szCs w:val="24"/>
              </w:rPr>
              <w:t>Safety</w:t>
            </w:r>
            <w:proofErr w:type="spellEnd"/>
            <w:r w:rsidRPr="0005411C">
              <w:rPr>
                <w:sz w:val="24"/>
                <w:szCs w:val="24"/>
              </w:rPr>
              <w:t>.</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4</w:t>
            </w: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en-US"/>
              </w:rPr>
            </w:pPr>
          </w:p>
        </w:tc>
      </w:tr>
      <w:tr w:rsidR="007E7F55" w:rsidRPr="004B4885" w:rsidTr="007E7F55">
        <w:trPr>
          <w:trHeight w:val="516"/>
        </w:trPr>
        <w:tc>
          <w:tcPr>
            <w:tcW w:w="747" w:type="dxa"/>
            <w:vMerge w:val="restart"/>
            <w:tcBorders>
              <w:top w:val="single" w:sz="4" w:space="0" w:color="auto"/>
            </w:tcBorders>
          </w:tcPr>
          <w:p w:rsidR="007E7F55" w:rsidRPr="0005411C" w:rsidRDefault="007E7F55" w:rsidP="005858F4">
            <w:pPr>
              <w:jc w:val="center"/>
              <w:rPr>
                <w:b/>
                <w:color w:val="0070C0"/>
                <w:sz w:val="24"/>
                <w:szCs w:val="24"/>
                <w:lang w:val="en-US"/>
              </w:rPr>
            </w:pPr>
            <w:r w:rsidRPr="0005411C">
              <w:rPr>
                <w:b/>
                <w:sz w:val="24"/>
                <w:szCs w:val="24"/>
                <w:lang w:val="en-US"/>
              </w:rPr>
              <w:t>2</w:t>
            </w:r>
            <w:r w:rsidRPr="0005411C">
              <w:rPr>
                <w:b/>
                <w:sz w:val="24"/>
                <w:szCs w:val="24"/>
                <w:lang w:val="kk-KZ"/>
              </w:rPr>
              <w:t>-</w:t>
            </w:r>
            <w:r w:rsidRPr="0005411C">
              <w:rPr>
                <w:b/>
                <w:sz w:val="24"/>
                <w:szCs w:val="24"/>
                <w:lang w:val="en-US"/>
              </w:rPr>
              <w:t>3</w:t>
            </w:r>
          </w:p>
        </w:tc>
        <w:tc>
          <w:tcPr>
            <w:tcW w:w="7623" w:type="dxa"/>
            <w:gridSpan w:val="9"/>
          </w:tcPr>
          <w:p w:rsidR="007E7F55" w:rsidRPr="0005411C" w:rsidRDefault="007E7F55" w:rsidP="007E7F55">
            <w:pPr>
              <w:rPr>
                <w:sz w:val="24"/>
                <w:szCs w:val="24"/>
                <w:lang w:val="en-US"/>
              </w:rPr>
            </w:pPr>
            <w:r w:rsidRPr="0005411C">
              <w:rPr>
                <w:sz w:val="24"/>
                <w:szCs w:val="24"/>
                <w:lang w:val="en-US"/>
              </w:rPr>
              <w:t xml:space="preserve">Lecture 2-3. </w:t>
            </w:r>
            <w:r w:rsidRPr="0005411C">
              <w:rPr>
                <w:rStyle w:val="shorttext"/>
                <w:sz w:val="24"/>
                <w:szCs w:val="24"/>
                <w:lang w:val="en"/>
              </w:rPr>
              <w:t>Biopolymers and their structural components</w:t>
            </w:r>
            <w:r w:rsidRPr="0005411C">
              <w:rPr>
                <w:sz w:val="24"/>
                <w:szCs w:val="24"/>
                <w:lang w:val="en-US"/>
              </w:rPr>
              <w:t xml:space="preserve">.  </w:t>
            </w:r>
            <w:proofErr w:type="spellStart"/>
            <w:r w:rsidRPr="0005411C">
              <w:rPr>
                <w:sz w:val="24"/>
                <w:szCs w:val="24"/>
              </w:rPr>
              <w:t>Amino</w:t>
            </w:r>
            <w:proofErr w:type="spellEnd"/>
            <w:r w:rsidRPr="0005411C">
              <w:rPr>
                <w:sz w:val="24"/>
                <w:szCs w:val="24"/>
              </w:rPr>
              <w:t xml:space="preserve"> </w:t>
            </w:r>
            <w:proofErr w:type="spellStart"/>
            <w:r w:rsidRPr="0005411C">
              <w:rPr>
                <w:sz w:val="24"/>
                <w:szCs w:val="24"/>
              </w:rPr>
              <w:t>acids</w:t>
            </w:r>
            <w:proofErr w:type="spellEnd"/>
            <w:r w:rsidRPr="0005411C">
              <w:rPr>
                <w:sz w:val="24"/>
                <w:szCs w:val="24"/>
              </w:rPr>
              <w:t xml:space="preserve">, </w:t>
            </w:r>
            <w:proofErr w:type="spellStart"/>
            <w:r w:rsidRPr="0005411C">
              <w:rPr>
                <w:sz w:val="24"/>
                <w:szCs w:val="24"/>
              </w:rPr>
              <w:t>structure</w:t>
            </w:r>
            <w:proofErr w:type="spellEnd"/>
            <w:r w:rsidRPr="0005411C">
              <w:rPr>
                <w:sz w:val="24"/>
                <w:szCs w:val="24"/>
              </w:rPr>
              <w:t xml:space="preserve">, </w:t>
            </w:r>
            <w:proofErr w:type="spellStart"/>
            <w:r w:rsidRPr="0005411C">
              <w:rPr>
                <w:sz w:val="24"/>
                <w:szCs w:val="24"/>
              </w:rPr>
              <w:t>properties</w:t>
            </w:r>
            <w:proofErr w:type="spellEnd"/>
            <w:r w:rsidRPr="0005411C">
              <w:rPr>
                <w:sz w:val="24"/>
                <w:szCs w:val="24"/>
              </w:rPr>
              <w:t>.</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2</w:t>
            </w: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en-US"/>
              </w:rPr>
            </w:pPr>
          </w:p>
        </w:tc>
      </w:tr>
      <w:tr w:rsidR="007E7F55" w:rsidRPr="004B4885" w:rsidTr="005858F4">
        <w:tc>
          <w:tcPr>
            <w:tcW w:w="747" w:type="dxa"/>
            <w:vMerge/>
          </w:tcPr>
          <w:p w:rsidR="007E7F55" w:rsidRPr="0005411C" w:rsidRDefault="007E7F55" w:rsidP="005858F4">
            <w:pPr>
              <w:jc w:val="center"/>
              <w:rPr>
                <w:b/>
                <w:sz w:val="24"/>
                <w:szCs w:val="24"/>
                <w:lang w:val="kk-KZ"/>
              </w:rPr>
            </w:pPr>
          </w:p>
        </w:tc>
        <w:tc>
          <w:tcPr>
            <w:tcW w:w="7623" w:type="dxa"/>
            <w:gridSpan w:val="9"/>
          </w:tcPr>
          <w:p w:rsidR="007E7F55" w:rsidRPr="0005411C" w:rsidRDefault="007E7F55" w:rsidP="00122C7D">
            <w:pPr>
              <w:pStyle w:val="TableParagraph"/>
              <w:spacing w:line="240" w:lineRule="auto"/>
              <w:ind w:left="0"/>
              <w:rPr>
                <w:sz w:val="24"/>
                <w:szCs w:val="24"/>
              </w:rPr>
            </w:pPr>
            <w:r w:rsidRPr="0005411C">
              <w:rPr>
                <w:sz w:val="24"/>
                <w:szCs w:val="24"/>
                <w:lang w:val="en-US"/>
              </w:rPr>
              <w:t>Laboratory 2-3. Preparation of acetyl salicylic acid.</w:t>
            </w:r>
            <w:r w:rsidR="003B46B9" w:rsidRPr="0005411C">
              <w:rPr>
                <w:sz w:val="24"/>
                <w:szCs w:val="24"/>
                <w:lang w:val="en-US"/>
              </w:rPr>
              <w:t xml:space="preserve"> . Preparation of acetyl salicylic acid. Continued.</w:t>
            </w:r>
          </w:p>
        </w:tc>
        <w:tc>
          <w:tcPr>
            <w:tcW w:w="810" w:type="dxa"/>
            <w:gridSpan w:val="2"/>
          </w:tcPr>
          <w:p w:rsidR="007E7F55" w:rsidRPr="0005411C" w:rsidRDefault="007E7F55" w:rsidP="005858F4">
            <w:pPr>
              <w:jc w:val="center"/>
              <w:rPr>
                <w:b/>
                <w:sz w:val="24"/>
                <w:szCs w:val="24"/>
                <w:lang w:val="en-US"/>
              </w:rPr>
            </w:pPr>
            <w:r w:rsidRPr="0005411C">
              <w:rPr>
                <w:b/>
                <w:sz w:val="24"/>
                <w:szCs w:val="24"/>
                <w:lang w:val="en-US"/>
              </w:rPr>
              <w:t>4</w:t>
            </w: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kk-KZ"/>
              </w:rPr>
            </w:pPr>
          </w:p>
        </w:tc>
      </w:tr>
      <w:tr w:rsidR="007E7F55" w:rsidRPr="004B4885" w:rsidTr="005858F4">
        <w:tc>
          <w:tcPr>
            <w:tcW w:w="747" w:type="dxa"/>
            <w:vMerge/>
          </w:tcPr>
          <w:p w:rsidR="007E7F55" w:rsidRPr="0005411C" w:rsidRDefault="007E7F55" w:rsidP="005858F4">
            <w:pPr>
              <w:jc w:val="center"/>
              <w:rPr>
                <w:b/>
                <w:sz w:val="24"/>
                <w:szCs w:val="24"/>
                <w:lang w:val="kk-KZ"/>
              </w:rPr>
            </w:pPr>
          </w:p>
        </w:tc>
        <w:tc>
          <w:tcPr>
            <w:tcW w:w="7623" w:type="dxa"/>
            <w:gridSpan w:val="9"/>
          </w:tcPr>
          <w:p w:rsidR="007E7F55" w:rsidRPr="0005411C" w:rsidRDefault="007E7F55" w:rsidP="00122C7D">
            <w:pPr>
              <w:pStyle w:val="TableParagraph"/>
              <w:spacing w:line="240" w:lineRule="auto"/>
              <w:ind w:left="0"/>
              <w:rPr>
                <w:sz w:val="24"/>
                <w:szCs w:val="24"/>
                <w:lang w:val="en-US"/>
              </w:rPr>
            </w:pPr>
            <w:r w:rsidRPr="0005411C">
              <w:rPr>
                <w:sz w:val="24"/>
                <w:szCs w:val="24"/>
                <w:lang w:val="en-US"/>
              </w:rPr>
              <w:t>ISWT: Submission of the task 1</w:t>
            </w:r>
          </w:p>
          <w:p w:rsidR="007E7F55" w:rsidRPr="0005411C" w:rsidRDefault="007E7F55" w:rsidP="00122C7D">
            <w:pPr>
              <w:pStyle w:val="TableParagraph"/>
              <w:spacing w:line="240" w:lineRule="auto"/>
              <w:ind w:left="0"/>
              <w:rPr>
                <w:sz w:val="24"/>
                <w:szCs w:val="24"/>
              </w:rPr>
            </w:pPr>
            <w:r w:rsidRPr="0005411C">
              <w:rPr>
                <w:sz w:val="24"/>
                <w:szCs w:val="24"/>
              </w:rPr>
              <w:t>(</w:t>
            </w:r>
            <w:proofErr w:type="spellStart"/>
            <w:r w:rsidRPr="0005411C">
              <w:rPr>
                <w:sz w:val="24"/>
                <w:szCs w:val="24"/>
              </w:rPr>
              <w:t>Nomenclature</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main</w:t>
            </w:r>
            <w:proofErr w:type="spellEnd"/>
            <w:r w:rsidRPr="0005411C">
              <w:rPr>
                <w:sz w:val="24"/>
                <w:szCs w:val="24"/>
              </w:rPr>
              <w:t xml:space="preserve"> </w:t>
            </w:r>
            <w:proofErr w:type="spellStart"/>
            <w:r w:rsidRPr="0005411C">
              <w:rPr>
                <w:sz w:val="24"/>
                <w:szCs w:val="24"/>
              </w:rPr>
              <w:t>biomolecules</w:t>
            </w:r>
            <w:proofErr w:type="spellEnd"/>
            <w:r w:rsidRPr="0005411C">
              <w:rPr>
                <w:sz w:val="24"/>
                <w:szCs w:val="24"/>
              </w:rPr>
              <w:t>)</w:t>
            </w:r>
          </w:p>
        </w:tc>
        <w:tc>
          <w:tcPr>
            <w:tcW w:w="810" w:type="dxa"/>
            <w:gridSpan w:val="2"/>
          </w:tcPr>
          <w:p w:rsidR="007E7F55" w:rsidRPr="0005411C" w:rsidRDefault="007E7F55" w:rsidP="005858F4">
            <w:pPr>
              <w:jc w:val="center"/>
              <w:rPr>
                <w:b/>
                <w:sz w:val="24"/>
                <w:szCs w:val="24"/>
                <w:lang w:val="en-US"/>
              </w:rPr>
            </w:pPr>
          </w:p>
        </w:tc>
        <w:tc>
          <w:tcPr>
            <w:tcW w:w="781" w:type="dxa"/>
          </w:tcPr>
          <w:p w:rsidR="007E7F55" w:rsidRPr="0005411C" w:rsidRDefault="007E7F55" w:rsidP="005858F4">
            <w:pPr>
              <w:pStyle w:val="a4"/>
              <w:tabs>
                <w:tab w:val="left" w:pos="426"/>
              </w:tabs>
              <w:autoSpaceDE w:val="0"/>
              <w:autoSpaceDN w:val="0"/>
              <w:adjustRightInd w:val="0"/>
              <w:jc w:val="center"/>
              <w:rPr>
                <w:b/>
                <w:sz w:val="24"/>
                <w:szCs w:val="24"/>
                <w:lang w:val="en-US"/>
              </w:rPr>
            </w:pPr>
            <w:r w:rsidRPr="0005411C">
              <w:rPr>
                <w:b/>
                <w:sz w:val="24"/>
                <w:szCs w:val="24"/>
                <w:lang w:val="en-US"/>
              </w:rPr>
              <w:t>7</w:t>
            </w:r>
          </w:p>
        </w:tc>
      </w:tr>
      <w:tr w:rsidR="003B46B9" w:rsidRPr="004B4885" w:rsidTr="005858F4">
        <w:tc>
          <w:tcPr>
            <w:tcW w:w="747" w:type="dxa"/>
            <w:vMerge w:val="restart"/>
          </w:tcPr>
          <w:p w:rsidR="003B46B9" w:rsidRPr="0005411C" w:rsidRDefault="003B46B9" w:rsidP="005858F4">
            <w:pPr>
              <w:jc w:val="center"/>
              <w:rPr>
                <w:b/>
                <w:color w:val="FF0000"/>
                <w:sz w:val="24"/>
                <w:szCs w:val="24"/>
                <w:lang w:val="en-US"/>
              </w:rPr>
            </w:pPr>
            <w:r w:rsidRPr="0005411C">
              <w:rPr>
                <w:b/>
                <w:sz w:val="24"/>
                <w:szCs w:val="24"/>
                <w:lang w:val="en-US"/>
              </w:rPr>
              <w:t>4</w:t>
            </w:r>
            <w:r w:rsidRPr="0005411C">
              <w:rPr>
                <w:b/>
                <w:sz w:val="24"/>
                <w:szCs w:val="24"/>
                <w:lang w:val="kk-KZ"/>
              </w:rPr>
              <w:t>-</w:t>
            </w:r>
            <w:r w:rsidRPr="0005411C">
              <w:rPr>
                <w:b/>
                <w:sz w:val="24"/>
                <w:szCs w:val="24"/>
                <w:lang w:val="en-US"/>
              </w:rPr>
              <w:t>5</w:t>
            </w:r>
          </w:p>
        </w:tc>
        <w:tc>
          <w:tcPr>
            <w:tcW w:w="7623" w:type="dxa"/>
            <w:gridSpan w:val="9"/>
          </w:tcPr>
          <w:p w:rsidR="003B46B9" w:rsidRPr="0005411C" w:rsidRDefault="003B46B9" w:rsidP="007E7F55">
            <w:pPr>
              <w:rPr>
                <w:sz w:val="24"/>
                <w:szCs w:val="24"/>
                <w:lang w:val="en"/>
              </w:rPr>
            </w:pPr>
            <w:r w:rsidRPr="0005411C">
              <w:rPr>
                <w:sz w:val="24"/>
                <w:szCs w:val="24"/>
                <w:lang w:val="en-US"/>
              </w:rPr>
              <w:t>Lecture</w:t>
            </w:r>
            <w:r w:rsidRPr="0005411C">
              <w:rPr>
                <w:rStyle w:val="shorttext"/>
                <w:sz w:val="24"/>
                <w:szCs w:val="24"/>
                <w:lang w:val="en"/>
              </w:rPr>
              <w:t xml:space="preserve"> 4-5. </w:t>
            </w:r>
            <w:proofErr w:type="gramStart"/>
            <w:r w:rsidRPr="0005411C">
              <w:rPr>
                <w:rStyle w:val="shorttext"/>
                <w:sz w:val="24"/>
                <w:szCs w:val="24"/>
                <w:lang w:val="en"/>
              </w:rPr>
              <w:t>Carbohydrates  and</w:t>
            </w:r>
            <w:proofErr w:type="gramEnd"/>
            <w:r w:rsidRPr="0005411C">
              <w:rPr>
                <w:rStyle w:val="shorttext"/>
                <w:sz w:val="24"/>
                <w:szCs w:val="24"/>
                <w:lang w:val="en"/>
              </w:rPr>
              <w:t xml:space="preserve"> their classification. </w:t>
            </w:r>
            <w:proofErr w:type="gramStart"/>
            <w:r w:rsidRPr="0005411C">
              <w:rPr>
                <w:rStyle w:val="shorttext"/>
                <w:sz w:val="24"/>
                <w:szCs w:val="24"/>
                <w:lang w:val="en"/>
              </w:rPr>
              <w:t>Determine  the</w:t>
            </w:r>
            <w:proofErr w:type="gramEnd"/>
            <w:r w:rsidRPr="0005411C">
              <w:rPr>
                <w:rStyle w:val="shorttext"/>
                <w:sz w:val="24"/>
                <w:szCs w:val="24"/>
                <w:lang w:val="en"/>
              </w:rPr>
              <w:t xml:space="preserve">  carbohydrates,  quantitative  and  qualitative analysis.</w:t>
            </w:r>
          </w:p>
        </w:tc>
        <w:tc>
          <w:tcPr>
            <w:tcW w:w="810" w:type="dxa"/>
            <w:gridSpan w:val="2"/>
          </w:tcPr>
          <w:p w:rsidR="003B46B9" w:rsidRPr="0005411C" w:rsidRDefault="003B46B9" w:rsidP="005858F4">
            <w:pPr>
              <w:jc w:val="center"/>
              <w:rPr>
                <w:b/>
                <w:sz w:val="24"/>
                <w:szCs w:val="24"/>
                <w:lang w:val="kk-KZ"/>
              </w:rPr>
            </w:pPr>
            <w:r w:rsidRPr="0005411C">
              <w:rPr>
                <w:b/>
                <w:sz w:val="24"/>
                <w:szCs w:val="24"/>
                <w:lang w:val="kk-KZ"/>
              </w:rPr>
              <w:t>2</w:t>
            </w:r>
          </w:p>
        </w:tc>
        <w:tc>
          <w:tcPr>
            <w:tcW w:w="781" w:type="dxa"/>
          </w:tcPr>
          <w:p w:rsidR="003B46B9" w:rsidRPr="0005411C" w:rsidRDefault="003B46B9" w:rsidP="005858F4">
            <w:pPr>
              <w:pStyle w:val="a4"/>
              <w:tabs>
                <w:tab w:val="left" w:pos="426"/>
              </w:tabs>
              <w:autoSpaceDE w:val="0"/>
              <w:autoSpaceDN w:val="0"/>
              <w:adjustRightInd w:val="0"/>
              <w:jc w:val="center"/>
              <w:rPr>
                <w:b/>
                <w:sz w:val="24"/>
                <w:szCs w:val="24"/>
                <w:lang w:val="kk-KZ"/>
              </w:rPr>
            </w:pPr>
          </w:p>
        </w:tc>
      </w:tr>
      <w:tr w:rsidR="003B46B9" w:rsidRPr="003B46B9" w:rsidTr="005858F4">
        <w:tc>
          <w:tcPr>
            <w:tcW w:w="747" w:type="dxa"/>
            <w:vMerge/>
          </w:tcPr>
          <w:p w:rsidR="003B46B9" w:rsidRPr="0005411C" w:rsidRDefault="003B46B9" w:rsidP="005858F4">
            <w:pPr>
              <w:jc w:val="center"/>
              <w:rPr>
                <w:b/>
                <w:color w:val="FF0000"/>
                <w:sz w:val="24"/>
                <w:szCs w:val="24"/>
                <w:lang w:val="kk-KZ"/>
              </w:rPr>
            </w:pPr>
          </w:p>
        </w:tc>
        <w:tc>
          <w:tcPr>
            <w:tcW w:w="7623" w:type="dxa"/>
            <w:gridSpan w:val="9"/>
          </w:tcPr>
          <w:p w:rsidR="003B46B9" w:rsidRPr="0005411C" w:rsidRDefault="003B46B9" w:rsidP="003B46B9">
            <w:pPr>
              <w:pStyle w:val="3"/>
              <w:spacing w:after="0"/>
              <w:ind w:left="34" w:hanging="34"/>
              <w:jc w:val="both"/>
              <w:rPr>
                <w:rFonts w:ascii="Times New Roman" w:hAnsi="Times New Roman" w:cs="Times New Roman"/>
                <w:sz w:val="24"/>
                <w:szCs w:val="24"/>
                <w:lang w:val="en-US"/>
              </w:rPr>
            </w:pPr>
            <w:r w:rsidRPr="0005411C">
              <w:rPr>
                <w:rFonts w:ascii="Times New Roman" w:hAnsi="Times New Roman" w:cs="Times New Roman"/>
                <w:sz w:val="24"/>
                <w:szCs w:val="24"/>
                <w:lang w:val="kk-KZ"/>
              </w:rPr>
              <w:t xml:space="preserve">Laboratory  4-5. </w:t>
            </w:r>
            <w:r w:rsidRPr="0005411C">
              <w:rPr>
                <w:rFonts w:ascii="Times New Roman" w:hAnsi="Times New Roman" w:cs="Times New Roman"/>
                <w:sz w:val="24"/>
                <w:szCs w:val="24"/>
                <w:lang w:val="en-US"/>
              </w:rPr>
              <w:t xml:space="preserve">Extraction of a known mixture. Extraction of a known mixture. </w:t>
            </w:r>
            <w:proofErr w:type="spellStart"/>
            <w:r w:rsidRPr="0005411C">
              <w:rPr>
                <w:rFonts w:ascii="Times New Roman" w:hAnsi="Times New Roman" w:cs="Times New Roman"/>
                <w:sz w:val="24"/>
                <w:szCs w:val="24"/>
              </w:rPr>
              <w:t>Continued</w:t>
            </w:r>
            <w:proofErr w:type="spellEnd"/>
            <w:r w:rsidRPr="0005411C">
              <w:rPr>
                <w:rFonts w:ascii="Times New Roman" w:hAnsi="Times New Roman" w:cs="Times New Roman"/>
                <w:sz w:val="24"/>
                <w:szCs w:val="24"/>
              </w:rPr>
              <w:t>.</w:t>
            </w:r>
          </w:p>
        </w:tc>
        <w:tc>
          <w:tcPr>
            <w:tcW w:w="810" w:type="dxa"/>
            <w:gridSpan w:val="2"/>
          </w:tcPr>
          <w:p w:rsidR="003B46B9" w:rsidRPr="0005411C" w:rsidRDefault="00245E79" w:rsidP="005858F4">
            <w:pPr>
              <w:jc w:val="center"/>
              <w:rPr>
                <w:b/>
                <w:sz w:val="24"/>
                <w:szCs w:val="24"/>
                <w:lang w:val="en-US"/>
              </w:rPr>
            </w:pPr>
            <w:r w:rsidRPr="0005411C">
              <w:rPr>
                <w:b/>
                <w:sz w:val="24"/>
                <w:szCs w:val="24"/>
                <w:lang w:val="en-US"/>
              </w:rPr>
              <w:t>8</w:t>
            </w:r>
          </w:p>
        </w:tc>
        <w:tc>
          <w:tcPr>
            <w:tcW w:w="781" w:type="dxa"/>
          </w:tcPr>
          <w:p w:rsidR="003B46B9" w:rsidRPr="0005411C" w:rsidRDefault="003B46B9" w:rsidP="005858F4">
            <w:pPr>
              <w:pStyle w:val="a4"/>
              <w:tabs>
                <w:tab w:val="left" w:pos="426"/>
              </w:tabs>
              <w:autoSpaceDE w:val="0"/>
              <w:autoSpaceDN w:val="0"/>
              <w:adjustRightInd w:val="0"/>
              <w:jc w:val="center"/>
              <w:rPr>
                <w:b/>
                <w:sz w:val="24"/>
                <w:szCs w:val="24"/>
                <w:lang w:val="en-US"/>
              </w:rPr>
            </w:pPr>
          </w:p>
        </w:tc>
      </w:tr>
      <w:tr w:rsidR="003B46B9" w:rsidRPr="003B46B9" w:rsidTr="005858F4">
        <w:tc>
          <w:tcPr>
            <w:tcW w:w="747" w:type="dxa"/>
            <w:vMerge/>
          </w:tcPr>
          <w:p w:rsidR="003B46B9" w:rsidRPr="0005411C" w:rsidRDefault="003B46B9" w:rsidP="005858F4">
            <w:pPr>
              <w:jc w:val="center"/>
              <w:rPr>
                <w:b/>
                <w:color w:val="FF0000"/>
                <w:sz w:val="24"/>
                <w:szCs w:val="24"/>
                <w:lang w:val="kk-KZ"/>
              </w:rPr>
            </w:pPr>
          </w:p>
        </w:tc>
        <w:tc>
          <w:tcPr>
            <w:tcW w:w="7623" w:type="dxa"/>
            <w:gridSpan w:val="9"/>
          </w:tcPr>
          <w:p w:rsidR="003B46B9" w:rsidRPr="0005411C" w:rsidRDefault="003B46B9" w:rsidP="003B46B9">
            <w:pPr>
              <w:pStyle w:val="TableParagraph"/>
              <w:spacing w:line="240" w:lineRule="auto"/>
              <w:ind w:left="0"/>
              <w:rPr>
                <w:sz w:val="24"/>
                <w:szCs w:val="24"/>
                <w:lang w:val="en-US"/>
              </w:rPr>
            </w:pPr>
            <w:r w:rsidRPr="0005411C">
              <w:rPr>
                <w:sz w:val="24"/>
                <w:szCs w:val="24"/>
                <w:lang w:val="en-US"/>
              </w:rPr>
              <w:t>ISWT: Submission of the task 2</w:t>
            </w:r>
          </w:p>
          <w:p w:rsidR="003B46B9" w:rsidRPr="0005411C" w:rsidRDefault="003B46B9" w:rsidP="003B46B9">
            <w:pPr>
              <w:pStyle w:val="3"/>
              <w:spacing w:after="0"/>
              <w:ind w:left="34" w:hanging="34"/>
              <w:jc w:val="both"/>
              <w:rPr>
                <w:rFonts w:ascii="Times New Roman" w:hAnsi="Times New Roman" w:cs="Times New Roman"/>
                <w:b/>
                <w:sz w:val="24"/>
                <w:szCs w:val="24"/>
                <w:lang w:val="en-US"/>
              </w:rPr>
            </w:pPr>
            <w:r w:rsidRPr="0005411C">
              <w:rPr>
                <w:rFonts w:ascii="Times New Roman" w:hAnsi="Times New Roman" w:cs="Times New Roman"/>
                <w:sz w:val="24"/>
                <w:szCs w:val="24"/>
                <w:lang w:val="en-US"/>
              </w:rPr>
              <w:t>(Difference in use of detergents based on)</w:t>
            </w:r>
          </w:p>
        </w:tc>
        <w:tc>
          <w:tcPr>
            <w:tcW w:w="810" w:type="dxa"/>
            <w:gridSpan w:val="2"/>
          </w:tcPr>
          <w:p w:rsidR="003B46B9" w:rsidRPr="0005411C" w:rsidRDefault="003B46B9" w:rsidP="005858F4">
            <w:pPr>
              <w:jc w:val="center"/>
              <w:rPr>
                <w:b/>
                <w:sz w:val="24"/>
                <w:szCs w:val="24"/>
                <w:lang w:val="kk-KZ"/>
              </w:rPr>
            </w:pPr>
          </w:p>
        </w:tc>
        <w:tc>
          <w:tcPr>
            <w:tcW w:w="781" w:type="dxa"/>
          </w:tcPr>
          <w:p w:rsidR="003B46B9" w:rsidRPr="0005411C" w:rsidRDefault="00245E79" w:rsidP="005858F4">
            <w:pPr>
              <w:pStyle w:val="a4"/>
              <w:tabs>
                <w:tab w:val="left" w:pos="426"/>
              </w:tabs>
              <w:adjustRightInd w:val="0"/>
              <w:jc w:val="center"/>
              <w:rPr>
                <w:b/>
                <w:sz w:val="24"/>
                <w:szCs w:val="24"/>
                <w:lang w:val="en-US"/>
              </w:rPr>
            </w:pPr>
            <w:r w:rsidRPr="0005411C">
              <w:rPr>
                <w:b/>
                <w:sz w:val="24"/>
                <w:szCs w:val="24"/>
                <w:lang w:val="en-US"/>
              </w:rPr>
              <w:t>7</w:t>
            </w:r>
          </w:p>
        </w:tc>
      </w:tr>
      <w:tr w:rsidR="005858F4" w:rsidRPr="00BE4002" w:rsidTr="005858F4">
        <w:tc>
          <w:tcPr>
            <w:tcW w:w="747" w:type="dxa"/>
          </w:tcPr>
          <w:p w:rsidR="005858F4" w:rsidRPr="0005411C" w:rsidRDefault="00122C7D" w:rsidP="005858F4">
            <w:pPr>
              <w:jc w:val="center"/>
              <w:rPr>
                <w:sz w:val="24"/>
                <w:szCs w:val="24"/>
                <w:lang w:val="en-US"/>
              </w:rPr>
            </w:pPr>
            <w:r w:rsidRPr="0005411C">
              <w:rPr>
                <w:sz w:val="24"/>
                <w:szCs w:val="24"/>
                <w:lang w:val="en-US"/>
              </w:rPr>
              <w:t>6,7,8</w:t>
            </w:r>
          </w:p>
        </w:tc>
        <w:tc>
          <w:tcPr>
            <w:tcW w:w="7623" w:type="dxa"/>
            <w:gridSpan w:val="9"/>
          </w:tcPr>
          <w:p w:rsidR="005858F4" w:rsidRPr="0005411C" w:rsidRDefault="00122C7D" w:rsidP="005858F4">
            <w:pPr>
              <w:jc w:val="both"/>
              <w:rPr>
                <w:sz w:val="24"/>
                <w:szCs w:val="24"/>
                <w:lang w:val="kk-KZ"/>
              </w:rPr>
            </w:pPr>
            <w:proofErr w:type="gramStart"/>
            <w:r w:rsidRPr="0005411C">
              <w:rPr>
                <w:sz w:val="24"/>
                <w:szCs w:val="24"/>
                <w:lang w:val="en-US"/>
              </w:rPr>
              <w:t>Lecture  6</w:t>
            </w:r>
            <w:proofErr w:type="gramEnd"/>
            <w:r w:rsidRPr="0005411C">
              <w:rPr>
                <w:sz w:val="24"/>
                <w:szCs w:val="24"/>
                <w:lang w:val="en-US"/>
              </w:rPr>
              <w:t xml:space="preserve">-7-8. </w:t>
            </w:r>
            <w:r w:rsidRPr="0005411C">
              <w:rPr>
                <w:rStyle w:val="shorttext"/>
                <w:sz w:val="24"/>
                <w:szCs w:val="24"/>
                <w:lang w:val="en"/>
              </w:rPr>
              <w:t xml:space="preserve"> Polyphenol compound </w:t>
            </w:r>
            <w:proofErr w:type="gramStart"/>
            <w:r w:rsidRPr="0005411C">
              <w:rPr>
                <w:rStyle w:val="shorttext"/>
                <w:sz w:val="24"/>
                <w:szCs w:val="24"/>
                <w:lang w:val="en"/>
              </w:rPr>
              <w:t>and  their</w:t>
            </w:r>
            <w:proofErr w:type="gramEnd"/>
            <w:r w:rsidRPr="0005411C">
              <w:rPr>
                <w:rStyle w:val="shorttext"/>
                <w:sz w:val="24"/>
                <w:szCs w:val="24"/>
                <w:lang w:val="en"/>
              </w:rPr>
              <w:t xml:space="preserve">  classification. Flavonoids</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3</w:t>
            </w:r>
          </w:p>
        </w:tc>
        <w:tc>
          <w:tcPr>
            <w:tcW w:w="781" w:type="dxa"/>
          </w:tcPr>
          <w:p w:rsidR="005858F4" w:rsidRPr="0005411C" w:rsidRDefault="005858F4" w:rsidP="005858F4">
            <w:pPr>
              <w:pStyle w:val="a4"/>
              <w:tabs>
                <w:tab w:val="left" w:pos="426"/>
              </w:tabs>
              <w:autoSpaceDE w:val="0"/>
              <w:autoSpaceDN w:val="0"/>
              <w:adjustRightInd w:val="0"/>
              <w:jc w:val="center"/>
              <w:rPr>
                <w:sz w:val="24"/>
                <w:szCs w:val="24"/>
                <w:lang w:val="kk-KZ"/>
              </w:rPr>
            </w:pPr>
          </w:p>
        </w:tc>
      </w:tr>
      <w:tr w:rsidR="005858F4" w:rsidRPr="00BE4002" w:rsidTr="005858F4">
        <w:tc>
          <w:tcPr>
            <w:tcW w:w="747" w:type="dxa"/>
          </w:tcPr>
          <w:p w:rsidR="005858F4" w:rsidRPr="0005411C" w:rsidRDefault="005858F4" w:rsidP="005858F4">
            <w:pPr>
              <w:jc w:val="center"/>
              <w:rPr>
                <w:sz w:val="24"/>
                <w:szCs w:val="24"/>
                <w:lang w:val="kk-KZ"/>
              </w:rPr>
            </w:pPr>
          </w:p>
        </w:tc>
        <w:tc>
          <w:tcPr>
            <w:tcW w:w="7623" w:type="dxa"/>
            <w:gridSpan w:val="9"/>
          </w:tcPr>
          <w:p w:rsidR="005858F4" w:rsidRPr="0005411C" w:rsidRDefault="00FA3124" w:rsidP="005858F4">
            <w:pPr>
              <w:jc w:val="both"/>
              <w:rPr>
                <w:bCs/>
                <w:sz w:val="24"/>
                <w:szCs w:val="24"/>
                <w:lang w:val="en-US"/>
              </w:rPr>
            </w:pPr>
            <w:r w:rsidRPr="0005411C">
              <w:rPr>
                <w:sz w:val="24"/>
                <w:szCs w:val="24"/>
                <w:lang w:val="en-US"/>
              </w:rPr>
              <w:t>Laboratory 6. Extraction of an unknown mixture. Extraction of an unknown mixture. Continued.</w:t>
            </w:r>
          </w:p>
        </w:tc>
        <w:tc>
          <w:tcPr>
            <w:tcW w:w="810" w:type="dxa"/>
            <w:gridSpan w:val="2"/>
          </w:tcPr>
          <w:p w:rsidR="005858F4" w:rsidRPr="0005411C" w:rsidRDefault="00245E79" w:rsidP="005858F4">
            <w:pPr>
              <w:jc w:val="center"/>
              <w:rPr>
                <w:sz w:val="24"/>
                <w:szCs w:val="24"/>
                <w:lang w:val="en-US"/>
              </w:rPr>
            </w:pPr>
            <w:r w:rsidRPr="0005411C">
              <w:rPr>
                <w:sz w:val="24"/>
                <w:szCs w:val="24"/>
                <w:lang w:val="en-US"/>
              </w:rPr>
              <w:t>12</w:t>
            </w:r>
          </w:p>
        </w:tc>
        <w:tc>
          <w:tcPr>
            <w:tcW w:w="781" w:type="dxa"/>
          </w:tcPr>
          <w:p w:rsidR="005858F4" w:rsidRPr="0005411C" w:rsidRDefault="005858F4" w:rsidP="005858F4">
            <w:pPr>
              <w:pStyle w:val="a4"/>
              <w:tabs>
                <w:tab w:val="left" w:pos="426"/>
              </w:tabs>
              <w:autoSpaceDE w:val="0"/>
              <w:autoSpaceDN w:val="0"/>
              <w:adjustRightInd w:val="0"/>
              <w:jc w:val="center"/>
              <w:rPr>
                <w:sz w:val="24"/>
                <w:szCs w:val="24"/>
                <w:lang w:val="kk-KZ"/>
              </w:rPr>
            </w:pPr>
            <w:r w:rsidRPr="0005411C">
              <w:rPr>
                <w:sz w:val="24"/>
                <w:szCs w:val="24"/>
                <w:lang w:val="kk-KZ"/>
              </w:rPr>
              <w:t>6</w:t>
            </w:r>
          </w:p>
        </w:tc>
      </w:tr>
      <w:tr w:rsidR="005858F4" w:rsidRPr="00FA3124" w:rsidTr="005858F4">
        <w:tc>
          <w:tcPr>
            <w:tcW w:w="747" w:type="dxa"/>
          </w:tcPr>
          <w:p w:rsidR="005858F4" w:rsidRPr="0005411C" w:rsidRDefault="005858F4" w:rsidP="005858F4">
            <w:pPr>
              <w:jc w:val="center"/>
              <w:rPr>
                <w:b/>
                <w:color w:val="0070C0"/>
                <w:sz w:val="24"/>
                <w:szCs w:val="24"/>
                <w:lang w:val="kk-KZ"/>
              </w:rPr>
            </w:pPr>
          </w:p>
        </w:tc>
        <w:tc>
          <w:tcPr>
            <w:tcW w:w="7623" w:type="dxa"/>
            <w:gridSpan w:val="9"/>
          </w:tcPr>
          <w:p w:rsidR="00FA3124" w:rsidRPr="0005411C" w:rsidRDefault="00FA3124" w:rsidP="00FA3124">
            <w:pPr>
              <w:pStyle w:val="TableParagraph"/>
              <w:tabs>
                <w:tab w:val="center" w:pos="3703"/>
              </w:tabs>
              <w:spacing w:line="240" w:lineRule="auto"/>
              <w:ind w:left="0"/>
              <w:rPr>
                <w:sz w:val="24"/>
                <w:szCs w:val="24"/>
                <w:lang w:val="kk-KZ"/>
              </w:rPr>
            </w:pPr>
            <w:r w:rsidRPr="0005411C">
              <w:rPr>
                <w:sz w:val="24"/>
                <w:szCs w:val="24"/>
                <w:lang w:val="kk-KZ"/>
              </w:rPr>
              <w:t>ISWT: Submission of the task 3</w:t>
            </w:r>
            <w:r w:rsidRPr="0005411C">
              <w:rPr>
                <w:sz w:val="24"/>
                <w:szCs w:val="24"/>
                <w:lang w:val="kk-KZ"/>
              </w:rPr>
              <w:tab/>
              <w:t>(Functional groups in biological molecules)</w:t>
            </w:r>
          </w:p>
        </w:tc>
        <w:tc>
          <w:tcPr>
            <w:tcW w:w="810" w:type="dxa"/>
            <w:gridSpan w:val="2"/>
          </w:tcPr>
          <w:p w:rsidR="005858F4" w:rsidRPr="0005411C" w:rsidRDefault="005858F4" w:rsidP="005858F4">
            <w:pPr>
              <w:jc w:val="center"/>
              <w:rPr>
                <w:b/>
                <w:color w:val="0070C0"/>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color w:val="0070C0"/>
                <w:sz w:val="24"/>
                <w:szCs w:val="24"/>
                <w:lang w:val="kk-KZ"/>
              </w:rPr>
            </w:pPr>
            <w:r w:rsidRPr="0005411C">
              <w:rPr>
                <w:b/>
                <w:color w:val="0070C0"/>
                <w:sz w:val="24"/>
                <w:szCs w:val="24"/>
                <w:lang w:val="kk-KZ"/>
              </w:rPr>
              <w:t>7</w:t>
            </w:r>
          </w:p>
        </w:tc>
      </w:tr>
      <w:tr w:rsidR="005858F4" w:rsidRPr="00FA3124"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FA3124" w:rsidP="005858F4">
            <w:pPr>
              <w:jc w:val="both"/>
              <w:rPr>
                <w:b/>
                <w:bCs/>
                <w:sz w:val="24"/>
                <w:szCs w:val="24"/>
                <w:lang w:val="kk-KZ"/>
              </w:rPr>
            </w:pPr>
            <w:r w:rsidRPr="0005411C">
              <w:rPr>
                <w:sz w:val="24"/>
                <w:szCs w:val="24"/>
              </w:rPr>
              <w:t>(</w:t>
            </w:r>
            <w:proofErr w:type="spellStart"/>
            <w:r w:rsidRPr="0005411C">
              <w:rPr>
                <w:sz w:val="24"/>
                <w:szCs w:val="24"/>
              </w:rPr>
              <w:t>Short</w:t>
            </w:r>
            <w:proofErr w:type="spellEnd"/>
            <w:r w:rsidRPr="0005411C">
              <w:rPr>
                <w:sz w:val="24"/>
                <w:szCs w:val="24"/>
              </w:rPr>
              <w:t xml:space="preserve"> </w:t>
            </w:r>
            <w:proofErr w:type="spellStart"/>
            <w:r w:rsidRPr="0005411C">
              <w:rPr>
                <w:sz w:val="24"/>
                <w:szCs w:val="24"/>
              </w:rPr>
              <w:t>Exam</w:t>
            </w:r>
            <w:proofErr w:type="spellEnd"/>
            <w:r w:rsidRPr="0005411C">
              <w:rPr>
                <w:sz w:val="24"/>
                <w:szCs w:val="24"/>
              </w:rPr>
              <w:t xml:space="preserve"> 1)</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21</w:t>
            </w:r>
          </w:p>
        </w:tc>
      </w:tr>
      <w:tr w:rsidR="005858F4" w:rsidRPr="00FA3124" w:rsidTr="005858F4">
        <w:tc>
          <w:tcPr>
            <w:tcW w:w="747" w:type="dxa"/>
          </w:tcPr>
          <w:p w:rsidR="005858F4" w:rsidRPr="0005411C" w:rsidRDefault="005858F4" w:rsidP="005858F4">
            <w:pPr>
              <w:jc w:val="center"/>
              <w:rPr>
                <w:b/>
                <w:sz w:val="24"/>
                <w:szCs w:val="24"/>
                <w:lang w:val="en-US"/>
              </w:rPr>
            </w:pPr>
          </w:p>
        </w:tc>
        <w:tc>
          <w:tcPr>
            <w:tcW w:w="7623" w:type="dxa"/>
            <w:gridSpan w:val="9"/>
          </w:tcPr>
          <w:p w:rsidR="005858F4" w:rsidRPr="0005411C" w:rsidRDefault="005858F4" w:rsidP="005858F4">
            <w:pPr>
              <w:jc w:val="both"/>
              <w:rPr>
                <w:b/>
                <w:bCs/>
                <w:sz w:val="24"/>
                <w:szCs w:val="24"/>
                <w:lang w:val="kk-KZ"/>
              </w:rPr>
            </w:pPr>
            <w:r w:rsidRPr="0005411C">
              <w:rPr>
                <w:b/>
                <w:bCs/>
                <w:sz w:val="24"/>
                <w:szCs w:val="24"/>
                <w:lang w:val="kk-KZ"/>
              </w:rPr>
              <w:t>Midterm Exam</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100</w:t>
            </w:r>
          </w:p>
        </w:tc>
      </w:tr>
      <w:tr w:rsidR="005858F4" w:rsidRPr="004B4885" w:rsidTr="005858F4">
        <w:tc>
          <w:tcPr>
            <w:tcW w:w="747" w:type="dxa"/>
          </w:tcPr>
          <w:p w:rsidR="005858F4" w:rsidRPr="0005411C" w:rsidRDefault="00FA3124" w:rsidP="005858F4">
            <w:pPr>
              <w:jc w:val="center"/>
              <w:rPr>
                <w:b/>
                <w:sz w:val="24"/>
                <w:szCs w:val="24"/>
                <w:lang w:val="en-US"/>
              </w:rPr>
            </w:pPr>
            <w:r w:rsidRPr="0005411C">
              <w:rPr>
                <w:b/>
                <w:sz w:val="24"/>
                <w:szCs w:val="24"/>
                <w:lang w:val="en-US"/>
              </w:rPr>
              <w:t>9-10</w:t>
            </w:r>
          </w:p>
        </w:tc>
        <w:tc>
          <w:tcPr>
            <w:tcW w:w="7623" w:type="dxa"/>
            <w:gridSpan w:val="9"/>
          </w:tcPr>
          <w:p w:rsidR="005858F4" w:rsidRPr="0005411C" w:rsidRDefault="00FA3124" w:rsidP="00FA3124">
            <w:pPr>
              <w:rPr>
                <w:sz w:val="24"/>
                <w:szCs w:val="24"/>
                <w:lang w:val="en-US"/>
              </w:rPr>
            </w:pPr>
            <w:proofErr w:type="spellStart"/>
            <w:r w:rsidRPr="0005411C">
              <w:rPr>
                <w:sz w:val="24"/>
                <w:szCs w:val="24"/>
              </w:rPr>
              <w:t>Lecture</w:t>
            </w:r>
            <w:proofErr w:type="spellEnd"/>
            <w:r w:rsidRPr="0005411C">
              <w:rPr>
                <w:sz w:val="24"/>
                <w:szCs w:val="24"/>
              </w:rPr>
              <w:t xml:space="preserve">  9-10. </w:t>
            </w:r>
            <w:proofErr w:type="spellStart"/>
            <w:r w:rsidRPr="0005411C">
              <w:rPr>
                <w:sz w:val="24"/>
                <w:szCs w:val="24"/>
              </w:rPr>
              <w:t>Vitamins</w:t>
            </w:r>
            <w:proofErr w:type="spellEnd"/>
            <w:r w:rsidRPr="0005411C">
              <w:rPr>
                <w:sz w:val="24"/>
                <w:szCs w:val="24"/>
              </w:rPr>
              <w:t xml:space="preserve"> </w:t>
            </w:r>
            <w:proofErr w:type="spellStart"/>
            <w:r w:rsidRPr="0005411C">
              <w:rPr>
                <w:sz w:val="24"/>
                <w:szCs w:val="24"/>
              </w:rPr>
              <w:t>and</w:t>
            </w:r>
            <w:proofErr w:type="spellEnd"/>
            <w:r w:rsidRPr="0005411C">
              <w:rPr>
                <w:sz w:val="24"/>
                <w:szCs w:val="24"/>
              </w:rPr>
              <w:t xml:space="preserve"> </w:t>
            </w:r>
            <w:proofErr w:type="spellStart"/>
            <w:r w:rsidRPr="0005411C">
              <w:rPr>
                <w:sz w:val="24"/>
                <w:szCs w:val="24"/>
              </w:rPr>
              <w:t>Lipids</w:t>
            </w:r>
            <w:proofErr w:type="spellEnd"/>
          </w:p>
        </w:tc>
        <w:tc>
          <w:tcPr>
            <w:tcW w:w="810" w:type="dxa"/>
            <w:gridSpan w:val="2"/>
          </w:tcPr>
          <w:p w:rsidR="005858F4" w:rsidRPr="0005411C" w:rsidRDefault="005858F4" w:rsidP="005858F4">
            <w:pPr>
              <w:jc w:val="center"/>
              <w:rPr>
                <w:b/>
                <w:sz w:val="24"/>
                <w:szCs w:val="24"/>
                <w:lang w:val="kk-KZ"/>
              </w:rPr>
            </w:pPr>
            <w:r w:rsidRPr="0005411C">
              <w:rPr>
                <w:b/>
                <w:sz w:val="24"/>
                <w:szCs w:val="24"/>
                <w:lang w:val="kk-KZ"/>
              </w:rPr>
              <w:t>2</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color w:val="0070C0"/>
                <w:sz w:val="24"/>
                <w:szCs w:val="24"/>
                <w:lang w:val="kk-KZ"/>
              </w:rPr>
            </w:pPr>
          </w:p>
        </w:tc>
        <w:tc>
          <w:tcPr>
            <w:tcW w:w="7623" w:type="dxa"/>
            <w:gridSpan w:val="9"/>
          </w:tcPr>
          <w:p w:rsidR="005858F4" w:rsidRPr="0005411C" w:rsidRDefault="00FA3124" w:rsidP="005858F4">
            <w:pPr>
              <w:rPr>
                <w:bCs/>
                <w:sz w:val="24"/>
                <w:szCs w:val="24"/>
                <w:lang w:val="kk-KZ"/>
              </w:rPr>
            </w:pPr>
            <w:r w:rsidRPr="0005411C">
              <w:rPr>
                <w:sz w:val="24"/>
                <w:szCs w:val="24"/>
                <w:lang w:val="en-US"/>
              </w:rPr>
              <w:t xml:space="preserve">Laboratory 6.  </w:t>
            </w:r>
            <w:proofErr w:type="spellStart"/>
            <w:r w:rsidRPr="0005411C">
              <w:rPr>
                <w:sz w:val="24"/>
                <w:szCs w:val="24"/>
              </w:rPr>
              <w:t>Synthesis</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acetanilide</w:t>
            </w:r>
            <w:proofErr w:type="spellEnd"/>
            <w:r w:rsidRPr="0005411C">
              <w:rPr>
                <w:sz w:val="24"/>
                <w:szCs w:val="24"/>
              </w:rPr>
              <w:t>.</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8</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FA3124" w:rsidP="005858F4">
            <w:pPr>
              <w:jc w:val="center"/>
              <w:rPr>
                <w:b/>
                <w:sz w:val="24"/>
                <w:szCs w:val="24"/>
                <w:lang w:val="en-US"/>
              </w:rPr>
            </w:pPr>
            <w:r w:rsidRPr="0005411C">
              <w:rPr>
                <w:b/>
                <w:sz w:val="24"/>
                <w:szCs w:val="24"/>
                <w:lang w:val="kk-KZ"/>
              </w:rPr>
              <w:t>1</w:t>
            </w:r>
            <w:r w:rsidRPr="0005411C">
              <w:rPr>
                <w:b/>
                <w:sz w:val="24"/>
                <w:szCs w:val="24"/>
                <w:lang w:val="en-US"/>
              </w:rPr>
              <w:t>1-12</w:t>
            </w:r>
          </w:p>
        </w:tc>
        <w:tc>
          <w:tcPr>
            <w:tcW w:w="7623" w:type="dxa"/>
            <w:gridSpan w:val="9"/>
          </w:tcPr>
          <w:p w:rsidR="005858F4" w:rsidRPr="0005411C" w:rsidRDefault="00FA3124" w:rsidP="00FA3124">
            <w:pPr>
              <w:rPr>
                <w:sz w:val="24"/>
                <w:szCs w:val="24"/>
                <w:lang w:val="en"/>
              </w:rPr>
            </w:pPr>
            <w:r w:rsidRPr="0005411C">
              <w:rPr>
                <w:sz w:val="24"/>
                <w:szCs w:val="24"/>
                <w:lang w:val="en-US"/>
              </w:rPr>
              <w:t xml:space="preserve">Lecture 11-12.  </w:t>
            </w:r>
            <w:r w:rsidRPr="0005411C">
              <w:rPr>
                <w:rStyle w:val="shorttext"/>
                <w:sz w:val="24"/>
                <w:szCs w:val="24"/>
                <w:lang w:val="en"/>
              </w:rPr>
              <w:t>Essential oi</w:t>
            </w:r>
            <w:r w:rsidRPr="0005411C">
              <w:rPr>
                <w:rStyle w:val="shorttext"/>
                <w:sz w:val="24"/>
                <w:szCs w:val="24"/>
                <w:lang w:val="en-US"/>
              </w:rPr>
              <w:t xml:space="preserve">l. </w:t>
            </w:r>
            <w:r w:rsidRPr="0005411C">
              <w:rPr>
                <w:rStyle w:val="shorttext"/>
                <w:sz w:val="24"/>
                <w:szCs w:val="24"/>
                <w:lang w:val="en"/>
              </w:rPr>
              <w:t xml:space="preserve"> Terpenes:  monoterpenes and </w:t>
            </w:r>
            <w:proofErr w:type="spellStart"/>
            <w:r w:rsidRPr="0005411C">
              <w:rPr>
                <w:rStyle w:val="shorttext"/>
                <w:sz w:val="24"/>
                <w:szCs w:val="24"/>
                <w:lang w:val="en"/>
              </w:rPr>
              <w:t>sesquiterpenes</w:t>
            </w:r>
            <w:proofErr w:type="spellEnd"/>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2</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FA3124" w:rsidP="005858F4">
            <w:pPr>
              <w:jc w:val="both"/>
              <w:rPr>
                <w:sz w:val="24"/>
                <w:szCs w:val="24"/>
                <w:lang w:val="kk-KZ"/>
              </w:rPr>
            </w:pPr>
            <w:proofErr w:type="spellStart"/>
            <w:r w:rsidRPr="0005411C">
              <w:rPr>
                <w:sz w:val="24"/>
                <w:szCs w:val="24"/>
              </w:rPr>
              <w:t>Laboratory</w:t>
            </w:r>
            <w:proofErr w:type="spellEnd"/>
            <w:r w:rsidRPr="0005411C">
              <w:rPr>
                <w:sz w:val="24"/>
                <w:szCs w:val="24"/>
              </w:rPr>
              <w:t xml:space="preserve"> 1</w:t>
            </w:r>
            <w:r w:rsidRPr="0005411C">
              <w:rPr>
                <w:sz w:val="24"/>
                <w:szCs w:val="24"/>
                <w:lang w:val="en-US"/>
              </w:rPr>
              <w:t>1-12</w:t>
            </w:r>
            <w:r w:rsidRPr="0005411C">
              <w:rPr>
                <w:sz w:val="24"/>
                <w:szCs w:val="24"/>
              </w:rPr>
              <w:t xml:space="preserve">. </w:t>
            </w:r>
            <w:proofErr w:type="spellStart"/>
            <w:r w:rsidRPr="0005411C">
              <w:rPr>
                <w:sz w:val="24"/>
                <w:szCs w:val="24"/>
              </w:rPr>
              <w:t>Recrystallization</w:t>
            </w:r>
            <w:proofErr w:type="spellEnd"/>
            <w:r w:rsidRPr="0005411C">
              <w:rPr>
                <w:sz w:val="24"/>
                <w:szCs w:val="24"/>
              </w:rPr>
              <w:t xml:space="preserve"> </w:t>
            </w:r>
            <w:proofErr w:type="spellStart"/>
            <w:r w:rsidRPr="0005411C">
              <w:rPr>
                <w:sz w:val="24"/>
                <w:szCs w:val="24"/>
              </w:rPr>
              <w:t>of</w:t>
            </w:r>
            <w:proofErr w:type="spellEnd"/>
            <w:r w:rsidRPr="0005411C">
              <w:rPr>
                <w:sz w:val="24"/>
                <w:szCs w:val="24"/>
              </w:rPr>
              <w:t xml:space="preserve"> </w:t>
            </w:r>
            <w:proofErr w:type="spellStart"/>
            <w:r w:rsidRPr="0005411C">
              <w:rPr>
                <w:sz w:val="24"/>
                <w:szCs w:val="24"/>
              </w:rPr>
              <w:t>acetanilide</w:t>
            </w:r>
            <w:proofErr w:type="spellEnd"/>
            <w:r w:rsidRPr="0005411C">
              <w:rPr>
                <w:sz w:val="24"/>
                <w:szCs w:val="24"/>
              </w:rPr>
              <w:t>.</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8</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FA3124" w:rsidRPr="0005411C" w:rsidRDefault="00FA3124" w:rsidP="00FA3124">
            <w:pPr>
              <w:pStyle w:val="TableParagraph"/>
              <w:spacing w:line="240" w:lineRule="auto"/>
              <w:ind w:left="0"/>
              <w:rPr>
                <w:sz w:val="24"/>
                <w:szCs w:val="24"/>
                <w:lang w:val="en-US"/>
              </w:rPr>
            </w:pPr>
            <w:r w:rsidRPr="0005411C">
              <w:rPr>
                <w:sz w:val="24"/>
                <w:szCs w:val="24"/>
                <w:lang w:val="en-US"/>
              </w:rPr>
              <w:t>ISWT: Submission of the task 5</w:t>
            </w:r>
          </w:p>
          <w:p w:rsidR="005858F4" w:rsidRPr="0005411C" w:rsidRDefault="00FA3124" w:rsidP="00FA3124">
            <w:pPr>
              <w:jc w:val="both"/>
              <w:rPr>
                <w:b/>
                <w:bCs/>
                <w:sz w:val="24"/>
                <w:szCs w:val="24"/>
                <w:lang w:val="kk-KZ"/>
              </w:rPr>
            </w:pPr>
            <w:r w:rsidRPr="0005411C">
              <w:rPr>
                <w:sz w:val="24"/>
                <w:szCs w:val="24"/>
              </w:rPr>
              <w:t>(</w:t>
            </w:r>
            <w:proofErr w:type="spellStart"/>
            <w:r w:rsidRPr="0005411C">
              <w:rPr>
                <w:sz w:val="24"/>
                <w:szCs w:val="24"/>
              </w:rPr>
              <w:t>Molecular</w:t>
            </w:r>
            <w:proofErr w:type="spellEnd"/>
            <w:r w:rsidRPr="0005411C">
              <w:rPr>
                <w:sz w:val="24"/>
                <w:szCs w:val="24"/>
              </w:rPr>
              <w:t xml:space="preserve"> </w:t>
            </w:r>
            <w:proofErr w:type="spellStart"/>
            <w:r w:rsidRPr="0005411C">
              <w:rPr>
                <w:sz w:val="24"/>
                <w:szCs w:val="24"/>
              </w:rPr>
              <w:t>diseases</w:t>
            </w:r>
            <w:proofErr w:type="spellEnd"/>
            <w:r w:rsidRPr="0005411C">
              <w:rPr>
                <w:sz w:val="24"/>
                <w:szCs w:val="24"/>
              </w:rPr>
              <w:t>)</w:t>
            </w:r>
          </w:p>
        </w:tc>
        <w:tc>
          <w:tcPr>
            <w:tcW w:w="810" w:type="dxa"/>
            <w:gridSpan w:val="2"/>
          </w:tcPr>
          <w:p w:rsidR="005858F4" w:rsidRPr="0005411C" w:rsidRDefault="005858F4" w:rsidP="005858F4">
            <w:pPr>
              <w:jc w:val="center"/>
              <w:rPr>
                <w:b/>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7</w:t>
            </w:r>
          </w:p>
        </w:tc>
      </w:tr>
      <w:tr w:rsidR="005858F4" w:rsidRPr="004B4885" w:rsidTr="005858F4">
        <w:tc>
          <w:tcPr>
            <w:tcW w:w="747" w:type="dxa"/>
          </w:tcPr>
          <w:p w:rsidR="005858F4" w:rsidRPr="0005411C" w:rsidRDefault="00FA3124" w:rsidP="005858F4">
            <w:pPr>
              <w:rPr>
                <w:b/>
                <w:sz w:val="24"/>
                <w:szCs w:val="24"/>
                <w:lang w:val="en-US"/>
              </w:rPr>
            </w:pPr>
            <w:r w:rsidRPr="0005411C">
              <w:rPr>
                <w:b/>
                <w:sz w:val="24"/>
                <w:szCs w:val="24"/>
                <w:lang w:val="en-US"/>
              </w:rPr>
              <w:t>13</w:t>
            </w:r>
          </w:p>
        </w:tc>
        <w:tc>
          <w:tcPr>
            <w:tcW w:w="7623" w:type="dxa"/>
            <w:gridSpan w:val="9"/>
          </w:tcPr>
          <w:p w:rsidR="005858F4" w:rsidRPr="0005411C" w:rsidRDefault="00FA3124" w:rsidP="00FA3124">
            <w:pPr>
              <w:rPr>
                <w:sz w:val="24"/>
                <w:szCs w:val="24"/>
                <w:lang w:val="en"/>
              </w:rPr>
            </w:pPr>
            <w:r w:rsidRPr="0005411C">
              <w:rPr>
                <w:rStyle w:val="shorttext"/>
                <w:sz w:val="24"/>
                <w:szCs w:val="24"/>
                <w:lang w:val="en"/>
              </w:rPr>
              <w:t xml:space="preserve">Lecture 13. </w:t>
            </w:r>
            <w:proofErr w:type="spellStart"/>
            <w:r w:rsidRPr="0005411C">
              <w:rPr>
                <w:sz w:val="24"/>
                <w:szCs w:val="24"/>
                <w:lang w:val="en"/>
              </w:rPr>
              <w:t>Saponins</w:t>
            </w:r>
            <w:proofErr w:type="spellEnd"/>
            <w:r w:rsidRPr="0005411C">
              <w:rPr>
                <w:sz w:val="24"/>
                <w:szCs w:val="24"/>
                <w:lang w:val="en"/>
              </w:rPr>
              <w:t>.   Structure.   Qualitative reaction. Biological activity.</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1</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color w:val="0070C0"/>
                <w:sz w:val="24"/>
                <w:szCs w:val="24"/>
                <w:lang w:val="kk-KZ"/>
              </w:rPr>
            </w:pPr>
          </w:p>
        </w:tc>
        <w:tc>
          <w:tcPr>
            <w:tcW w:w="7623" w:type="dxa"/>
            <w:gridSpan w:val="9"/>
          </w:tcPr>
          <w:p w:rsidR="005858F4" w:rsidRPr="0005411C" w:rsidRDefault="00FA3124" w:rsidP="005858F4">
            <w:pPr>
              <w:jc w:val="both"/>
              <w:rPr>
                <w:sz w:val="24"/>
                <w:szCs w:val="24"/>
                <w:lang w:val="en-US"/>
              </w:rPr>
            </w:pPr>
            <w:r w:rsidRPr="0005411C">
              <w:rPr>
                <w:sz w:val="24"/>
                <w:szCs w:val="24"/>
                <w:lang w:val="en-US"/>
              </w:rPr>
              <w:t>Laboratory 13. The synthesis of soap.</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4</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FA3124" w:rsidRPr="0005411C" w:rsidRDefault="00FA3124" w:rsidP="00FA3124">
            <w:pPr>
              <w:pStyle w:val="TableParagraph"/>
              <w:spacing w:line="240" w:lineRule="auto"/>
              <w:ind w:left="0"/>
              <w:rPr>
                <w:sz w:val="24"/>
                <w:szCs w:val="24"/>
                <w:lang w:val="en-US"/>
              </w:rPr>
            </w:pPr>
            <w:r w:rsidRPr="0005411C">
              <w:rPr>
                <w:sz w:val="24"/>
                <w:szCs w:val="24"/>
                <w:lang w:val="en-US"/>
              </w:rPr>
              <w:t>ISWT: Submission of the task 6</w:t>
            </w:r>
          </w:p>
          <w:p w:rsidR="005858F4" w:rsidRPr="0005411C" w:rsidRDefault="00FA3124" w:rsidP="00FA3124">
            <w:pPr>
              <w:jc w:val="both"/>
              <w:rPr>
                <w:b/>
                <w:bCs/>
                <w:sz w:val="24"/>
                <w:szCs w:val="24"/>
                <w:lang w:val="kk-KZ"/>
              </w:rPr>
            </w:pPr>
            <w:r w:rsidRPr="0005411C">
              <w:rPr>
                <w:sz w:val="24"/>
                <w:szCs w:val="24"/>
              </w:rPr>
              <w:t>(</w:t>
            </w:r>
            <w:proofErr w:type="spellStart"/>
            <w:r w:rsidRPr="0005411C">
              <w:rPr>
                <w:sz w:val="24"/>
                <w:szCs w:val="24"/>
              </w:rPr>
              <w:t>Cell</w:t>
            </w:r>
            <w:proofErr w:type="spellEnd"/>
            <w:r w:rsidRPr="0005411C">
              <w:rPr>
                <w:sz w:val="24"/>
                <w:szCs w:val="24"/>
              </w:rPr>
              <w:t xml:space="preserve"> </w:t>
            </w:r>
            <w:proofErr w:type="spellStart"/>
            <w:r w:rsidRPr="0005411C">
              <w:rPr>
                <w:sz w:val="24"/>
                <w:szCs w:val="24"/>
              </w:rPr>
              <w:t>structure</w:t>
            </w:r>
            <w:proofErr w:type="spellEnd"/>
            <w:r w:rsidRPr="0005411C">
              <w:rPr>
                <w:sz w:val="24"/>
                <w:szCs w:val="24"/>
              </w:rPr>
              <w:t xml:space="preserve"> </w:t>
            </w:r>
            <w:proofErr w:type="spellStart"/>
            <w:r w:rsidRPr="0005411C">
              <w:rPr>
                <w:sz w:val="24"/>
                <w:szCs w:val="24"/>
              </w:rPr>
              <w:t>and</w:t>
            </w:r>
            <w:proofErr w:type="spellEnd"/>
            <w:r w:rsidRPr="0005411C">
              <w:rPr>
                <w:sz w:val="24"/>
                <w:szCs w:val="24"/>
              </w:rPr>
              <w:t xml:space="preserve"> </w:t>
            </w:r>
            <w:proofErr w:type="spellStart"/>
            <w:r w:rsidRPr="0005411C">
              <w:rPr>
                <w:sz w:val="24"/>
                <w:szCs w:val="24"/>
              </w:rPr>
              <w:t>organization</w:t>
            </w:r>
            <w:proofErr w:type="spellEnd"/>
            <w:r w:rsidRPr="0005411C">
              <w:rPr>
                <w:sz w:val="24"/>
                <w:szCs w:val="24"/>
              </w:rPr>
              <w:t>)</w:t>
            </w:r>
          </w:p>
        </w:tc>
        <w:tc>
          <w:tcPr>
            <w:tcW w:w="810" w:type="dxa"/>
            <w:gridSpan w:val="2"/>
          </w:tcPr>
          <w:p w:rsidR="005858F4" w:rsidRPr="0005411C" w:rsidRDefault="005858F4" w:rsidP="005858F4">
            <w:pPr>
              <w:jc w:val="center"/>
              <w:rPr>
                <w:b/>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7</w:t>
            </w:r>
          </w:p>
        </w:tc>
      </w:tr>
      <w:tr w:rsidR="005858F4" w:rsidRPr="004B4885" w:rsidTr="005858F4">
        <w:tc>
          <w:tcPr>
            <w:tcW w:w="747" w:type="dxa"/>
          </w:tcPr>
          <w:p w:rsidR="005858F4" w:rsidRPr="0005411C" w:rsidRDefault="005858F4" w:rsidP="005858F4">
            <w:pPr>
              <w:jc w:val="center"/>
              <w:rPr>
                <w:b/>
                <w:sz w:val="24"/>
                <w:szCs w:val="24"/>
                <w:lang w:val="kk-KZ"/>
              </w:rPr>
            </w:pPr>
            <w:r w:rsidRPr="0005411C">
              <w:rPr>
                <w:b/>
                <w:sz w:val="24"/>
                <w:szCs w:val="24"/>
                <w:lang w:val="kk-KZ"/>
              </w:rPr>
              <w:t>14</w:t>
            </w:r>
          </w:p>
        </w:tc>
        <w:tc>
          <w:tcPr>
            <w:tcW w:w="7623" w:type="dxa"/>
            <w:gridSpan w:val="9"/>
          </w:tcPr>
          <w:p w:rsidR="005858F4" w:rsidRPr="0005411C" w:rsidRDefault="00FA3124" w:rsidP="005858F4">
            <w:pPr>
              <w:rPr>
                <w:sz w:val="24"/>
                <w:szCs w:val="24"/>
                <w:lang w:val="en"/>
              </w:rPr>
            </w:pPr>
            <w:r w:rsidRPr="0005411C">
              <w:rPr>
                <w:rStyle w:val="shorttext"/>
                <w:sz w:val="24"/>
                <w:szCs w:val="24"/>
                <w:lang w:val="en"/>
              </w:rPr>
              <w:t>Lecture 14. Alkaloids and their classification</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1</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FA3124" w:rsidP="005858F4">
            <w:pPr>
              <w:jc w:val="both"/>
              <w:rPr>
                <w:sz w:val="24"/>
                <w:szCs w:val="24"/>
                <w:lang w:val="en-US"/>
              </w:rPr>
            </w:pPr>
            <w:r w:rsidRPr="0005411C">
              <w:rPr>
                <w:sz w:val="24"/>
                <w:szCs w:val="24"/>
                <w:lang w:val="en-US"/>
              </w:rPr>
              <w:t>Laboratory 14. Essential oils of plants.</w:t>
            </w:r>
          </w:p>
        </w:tc>
        <w:tc>
          <w:tcPr>
            <w:tcW w:w="810" w:type="dxa"/>
            <w:gridSpan w:val="2"/>
          </w:tcPr>
          <w:p w:rsidR="005858F4" w:rsidRPr="0005411C" w:rsidRDefault="00245E79" w:rsidP="005858F4">
            <w:pPr>
              <w:jc w:val="center"/>
              <w:rPr>
                <w:b/>
                <w:sz w:val="24"/>
                <w:szCs w:val="24"/>
                <w:lang w:val="en-US"/>
              </w:rPr>
            </w:pPr>
            <w:r w:rsidRPr="0005411C">
              <w:rPr>
                <w:b/>
                <w:sz w:val="24"/>
                <w:szCs w:val="24"/>
                <w:lang w:val="en-US"/>
              </w:rPr>
              <w:t>4</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en-US"/>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FA3124" w:rsidRPr="0005411C" w:rsidRDefault="00FA3124" w:rsidP="00FA3124">
            <w:pPr>
              <w:pStyle w:val="TableParagraph"/>
              <w:spacing w:line="240" w:lineRule="auto"/>
              <w:ind w:left="0"/>
              <w:rPr>
                <w:sz w:val="24"/>
                <w:szCs w:val="24"/>
                <w:lang w:val="en-US"/>
              </w:rPr>
            </w:pPr>
            <w:r w:rsidRPr="0005411C">
              <w:rPr>
                <w:sz w:val="24"/>
                <w:szCs w:val="24"/>
                <w:lang w:val="en-US"/>
              </w:rPr>
              <w:t>ISWT: Submission of the task 7</w:t>
            </w:r>
          </w:p>
          <w:p w:rsidR="005858F4" w:rsidRPr="0005411C" w:rsidRDefault="00FA3124" w:rsidP="00FA3124">
            <w:pPr>
              <w:rPr>
                <w:b/>
                <w:bCs/>
                <w:sz w:val="24"/>
                <w:szCs w:val="24"/>
                <w:lang w:val="kk-KZ"/>
              </w:rPr>
            </w:pPr>
            <w:r w:rsidRPr="0005411C">
              <w:rPr>
                <w:sz w:val="24"/>
                <w:szCs w:val="24"/>
              </w:rPr>
              <w:t>(</w:t>
            </w:r>
            <w:proofErr w:type="spellStart"/>
            <w:r w:rsidRPr="0005411C">
              <w:rPr>
                <w:sz w:val="24"/>
                <w:szCs w:val="24"/>
              </w:rPr>
              <w:t>Protein</w:t>
            </w:r>
            <w:proofErr w:type="spellEnd"/>
            <w:r w:rsidRPr="0005411C">
              <w:rPr>
                <w:sz w:val="24"/>
                <w:szCs w:val="24"/>
              </w:rPr>
              <w:t xml:space="preserve"> </w:t>
            </w:r>
            <w:proofErr w:type="spellStart"/>
            <w:r w:rsidRPr="0005411C">
              <w:rPr>
                <w:sz w:val="24"/>
                <w:szCs w:val="24"/>
              </w:rPr>
              <w:t>Sequencing</w:t>
            </w:r>
            <w:proofErr w:type="spellEnd"/>
            <w:r w:rsidRPr="0005411C">
              <w:rPr>
                <w:sz w:val="24"/>
                <w:szCs w:val="24"/>
              </w:rPr>
              <w:t>)</w:t>
            </w:r>
          </w:p>
        </w:tc>
        <w:tc>
          <w:tcPr>
            <w:tcW w:w="810" w:type="dxa"/>
            <w:gridSpan w:val="2"/>
          </w:tcPr>
          <w:p w:rsidR="005858F4" w:rsidRPr="0005411C" w:rsidRDefault="005858F4" w:rsidP="005858F4">
            <w:pP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7</w:t>
            </w:r>
          </w:p>
        </w:tc>
      </w:tr>
      <w:tr w:rsidR="005858F4" w:rsidRPr="004B4885" w:rsidTr="005858F4">
        <w:tc>
          <w:tcPr>
            <w:tcW w:w="747" w:type="dxa"/>
          </w:tcPr>
          <w:p w:rsidR="005858F4" w:rsidRPr="0005411C" w:rsidRDefault="005858F4" w:rsidP="005858F4">
            <w:pPr>
              <w:jc w:val="center"/>
              <w:rPr>
                <w:b/>
                <w:sz w:val="24"/>
                <w:szCs w:val="24"/>
                <w:lang w:val="kk-KZ"/>
              </w:rPr>
            </w:pPr>
            <w:r w:rsidRPr="0005411C">
              <w:rPr>
                <w:b/>
                <w:sz w:val="24"/>
                <w:szCs w:val="24"/>
                <w:lang w:val="kk-KZ"/>
              </w:rPr>
              <w:t>15</w:t>
            </w:r>
          </w:p>
        </w:tc>
        <w:tc>
          <w:tcPr>
            <w:tcW w:w="7623" w:type="dxa"/>
            <w:gridSpan w:val="9"/>
          </w:tcPr>
          <w:p w:rsidR="005858F4" w:rsidRPr="0005411C" w:rsidRDefault="00FA3124" w:rsidP="005858F4">
            <w:pPr>
              <w:rPr>
                <w:sz w:val="24"/>
                <w:szCs w:val="24"/>
                <w:lang w:val="en-US"/>
              </w:rPr>
            </w:pPr>
            <w:r w:rsidRPr="0005411C">
              <w:rPr>
                <w:sz w:val="24"/>
                <w:szCs w:val="24"/>
                <w:lang w:val="en"/>
              </w:rPr>
              <w:t>Lecture 15. Determination of cardiac glycosides. Classification.</w:t>
            </w:r>
          </w:p>
        </w:tc>
        <w:tc>
          <w:tcPr>
            <w:tcW w:w="810" w:type="dxa"/>
            <w:gridSpan w:val="2"/>
          </w:tcPr>
          <w:p w:rsidR="005858F4" w:rsidRPr="0005411C" w:rsidRDefault="005858F4" w:rsidP="005858F4">
            <w:pPr>
              <w:jc w:val="center"/>
              <w:rPr>
                <w:b/>
                <w:sz w:val="24"/>
                <w:szCs w:val="24"/>
                <w:lang w:val="kk-KZ"/>
              </w:rPr>
            </w:pPr>
            <w:r w:rsidRPr="0005411C">
              <w:rPr>
                <w:b/>
                <w:sz w:val="24"/>
                <w:szCs w:val="24"/>
                <w:lang w:val="kk-KZ"/>
              </w:rPr>
              <w:t>1</w:t>
            </w: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AD30D9" w:rsidRPr="0005411C" w:rsidRDefault="00AD30D9" w:rsidP="00AD30D9">
            <w:pPr>
              <w:pStyle w:val="TableParagraph"/>
              <w:spacing w:line="240" w:lineRule="auto"/>
              <w:ind w:left="0"/>
              <w:rPr>
                <w:sz w:val="24"/>
                <w:szCs w:val="24"/>
                <w:lang w:val="en-US"/>
              </w:rPr>
            </w:pPr>
            <w:r w:rsidRPr="0005411C">
              <w:rPr>
                <w:sz w:val="24"/>
                <w:szCs w:val="24"/>
                <w:lang w:val="en-US"/>
              </w:rPr>
              <w:t>ISWT: Submission of the task 7</w:t>
            </w:r>
          </w:p>
          <w:p w:rsidR="005858F4" w:rsidRPr="0005411C" w:rsidRDefault="00AD30D9" w:rsidP="00AD30D9">
            <w:pPr>
              <w:rPr>
                <w:bCs/>
                <w:sz w:val="24"/>
                <w:szCs w:val="24"/>
                <w:lang w:val="kk-KZ"/>
              </w:rPr>
            </w:pPr>
            <w:r w:rsidRPr="0005411C">
              <w:rPr>
                <w:sz w:val="24"/>
                <w:szCs w:val="24"/>
              </w:rPr>
              <w:t>(</w:t>
            </w:r>
            <w:proofErr w:type="spellStart"/>
            <w:r w:rsidRPr="0005411C">
              <w:rPr>
                <w:sz w:val="24"/>
                <w:szCs w:val="24"/>
              </w:rPr>
              <w:t>Cell</w:t>
            </w:r>
            <w:proofErr w:type="spellEnd"/>
            <w:r w:rsidRPr="0005411C">
              <w:rPr>
                <w:sz w:val="24"/>
                <w:szCs w:val="24"/>
              </w:rPr>
              <w:t xml:space="preserve"> </w:t>
            </w:r>
            <w:proofErr w:type="spellStart"/>
            <w:r w:rsidRPr="0005411C">
              <w:rPr>
                <w:sz w:val="24"/>
                <w:szCs w:val="24"/>
              </w:rPr>
              <w:t>structure</w:t>
            </w:r>
            <w:proofErr w:type="spellEnd"/>
            <w:r w:rsidRPr="0005411C">
              <w:rPr>
                <w:sz w:val="24"/>
                <w:szCs w:val="24"/>
              </w:rPr>
              <w:t xml:space="preserve"> </w:t>
            </w:r>
            <w:proofErr w:type="spellStart"/>
            <w:r w:rsidRPr="0005411C">
              <w:rPr>
                <w:sz w:val="24"/>
                <w:szCs w:val="24"/>
              </w:rPr>
              <w:t>and</w:t>
            </w:r>
            <w:proofErr w:type="spellEnd"/>
            <w:r w:rsidRPr="0005411C">
              <w:rPr>
                <w:sz w:val="24"/>
                <w:szCs w:val="24"/>
              </w:rPr>
              <w:t xml:space="preserve"> </w:t>
            </w:r>
            <w:proofErr w:type="spellStart"/>
            <w:r w:rsidRPr="0005411C">
              <w:rPr>
                <w:sz w:val="24"/>
                <w:szCs w:val="24"/>
              </w:rPr>
              <w:t>organization</w:t>
            </w:r>
            <w:proofErr w:type="spellEnd"/>
            <w:r w:rsidRPr="0005411C">
              <w:rPr>
                <w:sz w:val="24"/>
                <w:szCs w:val="24"/>
              </w:rPr>
              <w:t>)</w:t>
            </w:r>
          </w:p>
        </w:tc>
        <w:tc>
          <w:tcPr>
            <w:tcW w:w="810" w:type="dxa"/>
            <w:gridSpan w:val="2"/>
          </w:tcPr>
          <w:p w:rsidR="005858F4" w:rsidRPr="0005411C" w:rsidRDefault="005858F4" w:rsidP="005858F4">
            <w:pPr>
              <w:jc w:val="center"/>
              <w:rPr>
                <w:b/>
                <w:sz w:val="24"/>
                <w:szCs w:val="24"/>
                <w:lang w:val="en-US"/>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6</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5858F4" w:rsidP="005858F4">
            <w:pPr>
              <w:rPr>
                <w:bCs/>
                <w:sz w:val="24"/>
                <w:szCs w:val="24"/>
                <w:lang w:val="kk-KZ"/>
              </w:rPr>
            </w:pPr>
            <w:r w:rsidRPr="0005411C">
              <w:rPr>
                <w:bCs/>
                <w:sz w:val="24"/>
                <w:szCs w:val="24"/>
                <w:lang w:val="kk-KZ"/>
              </w:rPr>
              <w:t xml:space="preserve">Коллоквиум </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21</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AD30D9" w:rsidP="005858F4">
            <w:pPr>
              <w:rPr>
                <w:b/>
                <w:sz w:val="24"/>
                <w:szCs w:val="24"/>
                <w:lang w:val="en-US"/>
              </w:rPr>
            </w:pPr>
            <w:proofErr w:type="spellStart"/>
            <w:r w:rsidRPr="0005411C">
              <w:rPr>
                <w:sz w:val="24"/>
                <w:szCs w:val="24"/>
              </w:rPr>
              <w:t>Short</w:t>
            </w:r>
            <w:proofErr w:type="spellEnd"/>
            <w:r w:rsidRPr="0005411C">
              <w:rPr>
                <w:sz w:val="24"/>
                <w:szCs w:val="24"/>
              </w:rPr>
              <w:t xml:space="preserve"> </w:t>
            </w:r>
            <w:proofErr w:type="spellStart"/>
            <w:r w:rsidRPr="0005411C">
              <w:rPr>
                <w:sz w:val="24"/>
                <w:szCs w:val="24"/>
              </w:rPr>
              <w:t>Exam</w:t>
            </w:r>
            <w:proofErr w:type="spellEnd"/>
            <w:r w:rsidRPr="0005411C">
              <w:rPr>
                <w:sz w:val="24"/>
                <w:szCs w:val="24"/>
              </w:rPr>
              <w:t xml:space="preserve"> </w:t>
            </w:r>
            <w:r w:rsidRPr="0005411C">
              <w:rPr>
                <w:sz w:val="24"/>
                <w:szCs w:val="24"/>
                <w:lang w:val="en-US"/>
              </w:rPr>
              <w:t>2</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100</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AD30D9" w:rsidP="005858F4">
            <w:pPr>
              <w:rPr>
                <w:b/>
                <w:sz w:val="24"/>
                <w:szCs w:val="24"/>
                <w:lang w:val="en-US"/>
              </w:rPr>
            </w:pPr>
            <w:r w:rsidRPr="0005411C">
              <w:rPr>
                <w:b/>
                <w:sz w:val="24"/>
                <w:szCs w:val="24"/>
                <w:lang w:val="en-US"/>
              </w:rPr>
              <w:t>Exam</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100</w:t>
            </w:r>
          </w:p>
        </w:tc>
      </w:tr>
      <w:tr w:rsidR="005858F4" w:rsidRPr="004B4885" w:rsidTr="005858F4">
        <w:tc>
          <w:tcPr>
            <w:tcW w:w="747" w:type="dxa"/>
          </w:tcPr>
          <w:p w:rsidR="005858F4" w:rsidRPr="0005411C" w:rsidRDefault="005858F4" w:rsidP="005858F4">
            <w:pPr>
              <w:jc w:val="center"/>
              <w:rPr>
                <w:b/>
                <w:sz w:val="24"/>
                <w:szCs w:val="24"/>
                <w:lang w:val="kk-KZ"/>
              </w:rPr>
            </w:pPr>
          </w:p>
        </w:tc>
        <w:tc>
          <w:tcPr>
            <w:tcW w:w="7623" w:type="dxa"/>
            <w:gridSpan w:val="9"/>
          </w:tcPr>
          <w:p w:rsidR="005858F4" w:rsidRPr="0005411C" w:rsidRDefault="00AD30D9" w:rsidP="005858F4">
            <w:pPr>
              <w:rPr>
                <w:b/>
                <w:sz w:val="24"/>
                <w:szCs w:val="24"/>
                <w:lang w:val="en-US"/>
              </w:rPr>
            </w:pPr>
            <w:r w:rsidRPr="0005411C">
              <w:rPr>
                <w:b/>
                <w:sz w:val="24"/>
                <w:szCs w:val="24"/>
                <w:lang w:val="en-US"/>
              </w:rPr>
              <w:t>Total</w:t>
            </w:r>
          </w:p>
        </w:tc>
        <w:tc>
          <w:tcPr>
            <w:tcW w:w="810" w:type="dxa"/>
            <w:gridSpan w:val="2"/>
          </w:tcPr>
          <w:p w:rsidR="005858F4" w:rsidRPr="0005411C" w:rsidRDefault="005858F4" w:rsidP="005858F4">
            <w:pPr>
              <w:jc w:val="center"/>
              <w:rPr>
                <w:b/>
                <w:sz w:val="24"/>
                <w:szCs w:val="24"/>
                <w:lang w:val="kk-KZ"/>
              </w:rPr>
            </w:pPr>
          </w:p>
        </w:tc>
        <w:tc>
          <w:tcPr>
            <w:tcW w:w="781" w:type="dxa"/>
          </w:tcPr>
          <w:p w:rsidR="005858F4" w:rsidRPr="0005411C" w:rsidRDefault="005858F4" w:rsidP="005858F4">
            <w:pPr>
              <w:pStyle w:val="a4"/>
              <w:tabs>
                <w:tab w:val="left" w:pos="426"/>
              </w:tabs>
              <w:autoSpaceDE w:val="0"/>
              <w:autoSpaceDN w:val="0"/>
              <w:adjustRightInd w:val="0"/>
              <w:jc w:val="center"/>
              <w:rPr>
                <w:b/>
                <w:sz w:val="24"/>
                <w:szCs w:val="24"/>
                <w:lang w:val="kk-KZ"/>
              </w:rPr>
            </w:pPr>
            <w:r w:rsidRPr="0005411C">
              <w:rPr>
                <w:b/>
                <w:sz w:val="24"/>
                <w:szCs w:val="24"/>
                <w:lang w:val="kk-KZ"/>
              </w:rPr>
              <w:t>400</w:t>
            </w:r>
          </w:p>
        </w:tc>
      </w:tr>
    </w:tbl>
    <w:p w:rsidR="00461D75" w:rsidRPr="001D0EE7" w:rsidRDefault="00461D75" w:rsidP="001D0EE7">
      <w:pPr>
        <w:rPr>
          <w:b/>
          <w:sz w:val="24"/>
          <w:szCs w:val="24"/>
        </w:rPr>
      </w:pPr>
    </w:p>
    <w:p w:rsidR="00461D75" w:rsidRDefault="00461D75" w:rsidP="001D0EE7">
      <w:pPr>
        <w:rPr>
          <w:b/>
          <w:sz w:val="24"/>
          <w:szCs w:val="24"/>
        </w:rPr>
      </w:pPr>
    </w:p>
    <w:p w:rsidR="00064588" w:rsidRDefault="00064588" w:rsidP="001D0EE7">
      <w:pPr>
        <w:rPr>
          <w:b/>
          <w:sz w:val="24"/>
          <w:szCs w:val="24"/>
        </w:rPr>
      </w:pPr>
    </w:p>
    <w:p w:rsidR="00064588" w:rsidRDefault="00064588" w:rsidP="001D0EE7">
      <w:pPr>
        <w:rPr>
          <w:b/>
          <w:sz w:val="24"/>
          <w:szCs w:val="24"/>
        </w:rPr>
      </w:pPr>
    </w:p>
    <w:p w:rsidR="00064588" w:rsidRPr="001D0EE7" w:rsidRDefault="00064588" w:rsidP="001D0EE7">
      <w:pPr>
        <w:rPr>
          <w:b/>
          <w:sz w:val="24"/>
          <w:szCs w:val="24"/>
        </w:rPr>
      </w:pPr>
    </w:p>
    <w:p w:rsidR="00461D75" w:rsidRPr="001D0EE7" w:rsidRDefault="001D0EE7" w:rsidP="001D0EE7">
      <w:pPr>
        <w:tabs>
          <w:tab w:val="left" w:pos="4224"/>
        </w:tabs>
        <w:rPr>
          <w:sz w:val="24"/>
          <w:szCs w:val="24"/>
        </w:rPr>
      </w:pPr>
      <w:proofErr w:type="gramStart"/>
      <w:r w:rsidRPr="001D0EE7">
        <w:rPr>
          <w:sz w:val="24"/>
          <w:szCs w:val="24"/>
        </w:rPr>
        <w:t>Lecturer</w:t>
      </w:r>
      <w:r w:rsidRPr="001D0EE7">
        <w:rPr>
          <w:sz w:val="24"/>
          <w:szCs w:val="24"/>
          <w:u w:val="single"/>
        </w:rPr>
        <w:t xml:space="preserve"> </w:t>
      </w:r>
      <w:r w:rsidRPr="001D0EE7">
        <w:rPr>
          <w:sz w:val="24"/>
          <w:szCs w:val="24"/>
          <w:u w:val="single"/>
        </w:rPr>
        <w:tab/>
      </w:r>
      <w:proofErr w:type="spellStart"/>
      <w:r w:rsidR="00AD30D9">
        <w:rPr>
          <w:sz w:val="24"/>
          <w:szCs w:val="24"/>
          <w:u w:val="single"/>
        </w:rPr>
        <w:t>Kipchakbayeva</w:t>
      </w:r>
      <w:proofErr w:type="spellEnd"/>
      <w:r w:rsidR="00AD30D9">
        <w:rPr>
          <w:sz w:val="24"/>
          <w:szCs w:val="24"/>
          <w:u w:val="single"/>
        </w:rPr>
        <w:t xml:space="preserve"> A.K.</w:t>
      </w:r>
      <w:proofErr w:type="gramEnd"/>
    </w:p>
    <w:p w:rsidR="00461D75" w:rsidRPr="001D0EE7" w:rsidRDefault="00461D75" w:rsidP="001D0EE7">
      <w:pPr>
        <w:rPr>
          <w:sz w:val="24"/>
          <w:szCs w:val="24"/>
        </w:rPr>
      </w:pPr>
    </w:p>
    <w:p w:rsidR="00461D75" w:rsidRPr="001D0EE7" w:rsidRDefault="001D0EE7" w:rsidP="001D0EE7">
      <w:pPr>
        <w:tabs>
          <w:tab w:val="left" w:pos="6078"/>
        </w:tabs>
        <w:rPr>
          <w:sz w:val="24"/>
          <w:szCs w:val="24"/>
        </w:rPr>
      </w:pPr>
      <w:proofErr w:type="gramStart"/>
      <w:r w:rsidRPr="001D0EE7">
        <w:rPr>
          <w:sz w:val="24"/>
          <w:szCs w:val="24"/>
        </w:rPr>
        <w:t>Head of</w:t>
      </w:r>
      <w:r w:rsidRPr="001D0EE7">
        <w:rPr>
          <w:spacing w:val="-6"/>
          <w:sz w:val="24"/>
          <w:szCs w:val="24"/>
        </w:rPr>
        <w:t xml:space="preserve"> </w:t>
      </w:r>
      <w:r w:rsidRPr="001D0EE7">
        <w:rPr>
          <w:sz w:val="24"/>
          <w:szCs w:val="24"/>
        </w:rPr>
        <w:t>the Department</w:t>
      </w:r>
      <w:r w:rsidRPr="001D0EE7">
        <w:rPr>
          <w:sz w:val="24"/>
          <w:szCs w:val="24"/>
          <w:u w:val="single"/>
        </w:rPr>
        <w:t xml:space="preserve"> </w:t>
      </w:r>
      <w:r w:rsidRPr="001D0EE7">
        <w:rPr>
          <w:sz w:val="24"/>
          <w:szCs w:val="24"/>
          <w:u w:val="single"/>
        </w:rPr>
        <w:tab/>
      </w:r>
      <w:proofErr w:type="spellStart"/>
      <w:r w:rsidRPr="001D0EE7">
        <w:rPr>
          <w:sz w:val="24"/>
          <w:szCs w:val="24"/>
        </w:rPr>
        <w:t>Mun</w:t>
      </w:r>
      <w:proofErr w:type="spellEnd"/>
      <w:r w:rsidRPr="001D0EE7">
        <w:rPr>
          <w:spacing w:val="-6"/>
          <w:sz w:val="24"/>
          <w:szCs w:val="24"/>
        </w:rPr>
        <w:t xml:space="preserve"> </w:t>
      </w:r>
      <w:r w:rsidRPr="001D0EE7">
        <w:rPr>
          <w:sz w:val="24"/>
          <w:szCs w:val="24"/>
        </w:rPr>
        <w:t>G.A.</w:t>
      </w:r>
      <w:proofErr w:type="gramEnd"/>
    </w:p>
    <w:p w:rsidR="00461D75" w:rsidRPr="001D0EE7" w:rsidRDefault="00461D75" w:rsidP="001D0EE7">
      <w:pPr>
        <w:rPr>
          <w:sz w:val="24"/>
          <w:szCs w:val="24"/>
        </w:rPr>
      </w:pPr>
    </w:p>
    <w:p w:rsidR="00461D75" w:rsidRPr="001D0EE7" w:rsidRDefault="001D0EE7" w:rsidP="001D0EE7">
      <w:pPr>
        <w:tabs>
          <w:tab w:val="left" w:pos="7545"/>
        </w:tabs>
        <w:rPr>
          <w:sz w:val="24"/>
          <w:szCs w:val="24"/>
        </w:rPr>
      </w:pPr>
      <w:proofErr w:type="gramStart"/>
      <w:r w:rsidRPr="001D0EE7">
        <w:rPr>
          <w:sz w:val="24"/>
          <w:szCs w:val="24"/>
        </w:rPr>
        <w:t>Chairman of the Methodical Bureau of</w:t>
      </w:r>
      <w:r w:rsidRPr="001D0EE7">
        <w:rPr>
          <w:spacing w:val="-14"/>
          <w:sz w:val="24"/>
          <w:szCs w:val="24"/>
        </w:rPr>
        <w:t xml:space="preserve"> </w:t>
      </w:r>
      <w:r w:rsidRPr="001D0EE7">
        <w:rPr>
          <w:sz w:val="24"/>
          <w:szCs w:val="24"/>
        </w:rPr>
        <w:t>the Faculty</w:t>
      </w:r>
      <w:r w:rsidRPr="001D0EE7">
        <w:rPr>
          <w:sz w:val="24"/>
          <w:szCs w:val="24"/>
          <w:u w:val="single"/>
        </w:rPr>
        <w:t xml:space="preserve"> </w:t>
      </w:r>
      <w:r w:rsidRPr="001D0EE7">
        <w:rPr>
          <w:sz w:val="24"/>
          <w:szCs w:val="24"/>
          <w:u w:val="single"/>
        </w:rPr>
        <w:tab/>
      </w:r>
      <w:proofErr w:type="spellStart"/>
      <w:r w:rsidR="00704425">
        <w:rPr>
          <w:sz w:val="24"/>
          <w:szCs w:val="24"/>
          <w:lang w:val="en"/>
        </w:rPr>
        <w:t>Mangazbayeva</w:t>
      </w:r>
      <w:proofErr w:type="spellEnd"/>
      <w:r w:rsidR="00704425">
        <w:rPr>
          <w:sz w:val="24"/>
          <w:szCs w:val="24"/>
          <w:lang w:val="en"/>
        </w:rPr>
        <w:t>.</w:t>
      </w:r>
      <w:proofErr w:type="gramEnd"/>
      <w:r w:rsidR="00704425">
        <w:rPr>
          <w:sz w:val="24"/>
          <w:szCs w:val="24"/>
          <w:lang w:val="en"/>
        </w:rPr>
        <w:t xml:space="preserve"> R.A</w:t>
      </w:r>
      <w:bookmarkStart w:id="0" w:name="_GoBack"/>
      <w:bookmarkEnd w:id="0"/>
      <w:r w:rsidR="00AD30D9" w:rsidRPr="00DB7D11">
        <w:rPr>
          <w:sz w:val="28"/>
          <w:szCs w:val="28"/>
          <w:lang w:val="en"/>
        </w:rPr>
        <w:br/>
      </w:r>
      <w:r w:rsidRPr="001D0EE7">
        <w:rPr>
          <w:sz w:val="24"/>
          <w:szCs w:val="24"/>
        </w:rPr>
        <w:t>.</w:t>
      </w:r>
    </w:p>
    <w:sectPr w:rsidR="00461D75" w:rsidRPr="001D0EE7" w:rsidSect="001D0EE7">
      <w:pgSz w:w="11910" w:h="17340"/>
      <w:pgMar w:top="1134" w:right="799"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726A99"/>
    <w:multiLevelType w:val="hybridMultilevel"/>
    <w:tmpl w:val="7B8C1A80"/>
    <w:lvl w:ilvl="0" w:tplc="01F8DA4A">
      <w:start w:val="1"/>
      <w:numFmt w:val="decimal"/>
      <w:lvlText w:val="%1."/>
      <w:lvlJc w:val="left"/>
      <w:pPr>
        <w:ind w:left="470" w:hanging="360"/>
        <w:jc w:val="left"/>
      </w:pPr>
      <w:rPr>
        <w:rFonts w:ascii="Times New Roman" w:eastAsia="Times New Roman" w:hAnsi="Times New Roman" w:cs="Times New Roman" w:hint="default"/>
        <w:spacing w:val="-7"/>
        <w:w w:val="99"/>
        <w:sz w:val="24"/>
        <w:szCs w:val="24"/>
      </w:rPr>
    </w:lvl>
    <w:lvl w:ilvl="1" w:tplc="020A90F6">
      <w:numFmt w:val="bullet"/>
      <w:lvlText w:val="•"/>
      <w:lvlJc w:val="left"/>
      <w:pPr>
        <w:ind w:left="1235" w:hanging="360"/>
      </w:pPr>
      <w:rPr>
        <w:rFonts w:hint="default"/>
      </w:rPr>
    </w:lvl>
    <w:lvl w:ilvl="2" w:tplc="A3CEBF94">
      <w:numFmt w:val="bullet"/>
      <w:lvlText w:val="•"/>
      <w:lvlJc w:val="left"/>
      <w:pPr>
        <w:ind w:left="1990" w:hanging="360"/>
      </w:pPr>
      <w:rPr>
        <w:rFonts w:hint="default"/>
      </w:rPr>
    </w:lvl>
    <w:lvl w:ilvl="3" w:tplc="1C02B98E">
      <w:numFmt w:val="bullet"/>
      <w:lvlText w:val="•"/>
      <w:lvlJc w:val="left"/>
      <w:pPr>
        <w:ind w:left="2745" w:hanging="360"/>
      </w:pPr>
      <w:rPr>
        <w:rFonts w:hint="default"/>
      </w:rPr>
    </w:lvl>
    <w:lvl w:ilvl="4" w:tplc="10A25350">
      <w:numFmt w:val="bullet"/>
      <w:lvlText w:val="•"/>
      <w:lvlJc w:val="left"/>
      <w:pPr>
        <w:ind w:left="3500" w:hanging="360"/>
      </w:pPr>
      <w:rPr>
        <w:rFonts w:hint="default"/>
      </w:rPr>
    </w:lvl>
    <w:lvl w:ilvl="5" w:tplc="9D5EB65A">
      <w:numFmt w:val="bullet"/>
      <w:lvlText w:val="•"/>
      <w:lvlJc w:val="left"/>
      <w:pPr>
        <w:ind w:left="4255" w:hanging="360"/>
      </w:pPr>
      <w:rPr>
        <w:rFonts w:hint="default"/>
      </w:rPr>
    </w:lvl>
    <w:lvl w:ilvl="6" w:tplc="50A8D066">
      <w:numFmt w:val="bullet"/>
      <w:lvlText w:val="•"/>
      <w:lvlJc w:val="left"/>
      <w:pPr>
        <w:ind w:left="5010" w:hanging="360"/>
      </w:pPr>
      <w:rPr>
        <w:rFonts w:hint="default"/>
      </w:rPr>
    </w:lvl>
    <w:lvl w:ilvl="7" w:tplc="52503A28">
      <w:numFmt w:val="bullet"/>
      <w:lvlText w:val="•"/>
      <w:lvlJc w:val="left"/>
      <w:pPr>
        <w:ind w:left="5765" w:hanging="360"/>
      </w:pPr>
      <w:rPr>
        <w:rFonts w:hint="default"/>
      </w:rPr>
    </w:lvl>
    <w:lvl w:ilvl="8" w:tplc="605624A0">
      <w:numFmt w:val="bullet"/>
      <w:lvlText w:val="•"/>
      <w:lvlJc w:val="left"/>
      <w:pPr>
        <w:ind w:left="6520" w:hanging="360"/>
      </w:pPr>
      <w:rPr>
        <w:rFonts w:hint="default"/>
      </w:rPr>
    </w:lvl>
  </w:abstractNum>
  <w:abstractNum w:abstractNumId="2">
    <w:nsid w:val="39B0496C"/>
    <w:multiLevelType w:val="hybridMultilevel"/>
    <w:tmpl w:val="0520E402"/>
    <w:lvl w:ilvl="0" w:tplc="A9F24F82">
      <w:start w:val="1"/>
      <w:numFmt w:val="decimal"/>
      <w:lvlText w:val="%1."/>
      <w:lvlJc w:val="left"/>
      <w:pPr>
        <w:ind w:left="110" w:hanging="248"/>
        <w:jc w:val="left"/>
      </w:pPr>
      <w:rPr>
        <w:rFonts w:ascii="Times New Roman" w:eastAsia="Times New Roman" w:hAnsi="Times New Roman" w:cs="Times New Roman" w:hint="default"/>
        <w:spacing w:val="0"/>
        <w:w w:val="100"/>
        <w:sz w:val="24"/>
        <w:szCs w:val="24"/>
      </w:rPr>
    </w:lvl>
    <w:lvl w:ilvl="1" w:tplc="B57CE6B6">
      <w:numFmt w:val="bullet"/>
      <w:lvlText w:val="•"/>
      <w:lvlJc w:val="left"/>
      <w:pPr>
        <w:ind w:left="911" w:hanging="248"/>
      </w:pPr>
      <w:rPr>
        <w:rFonts w:hint="default"/>
      </w:rPr>
    </w:lvl>
    <w:lvl w:ilvl="2" w:tplc="81FC1E10">
      <w:numFmt w:val="bullet"/>
      <w:lvlText w:val="•"/>
      <w:lvlJc w:val="left"/>
      <w:pPr>
        <w:ind w:left="1702" w:hanging="248"/>
      </w:pPr>
      <w:rPr>
        <w:rFonts w:hint="default"/>
      </w:rPr>
    </w:lvl>
    <w:lvl w:ilvl="3" w:tplc="C4E4F758">
      <w:numFmt w:val="bullet"/>
      <w:lvlText w:val="•"/>
      <w:lvlJc w:val="left"/>
      <w:pPr>
        <w:ind w:left="2493" w:hanging="248"/>
      </w:pPr>
      <w:rPr>
        <w:rFonts w:hint="default"/>
      </w:rPr>
    </w:lvl>
    <w:lvl w:ilvl="4" w:tplc="99361FE0">
      <w:numFmt w:val="bullet"/>
      <w:lvlText w:val="•"/>
      <w:lvlJc w:val="left"/>
      <w:pPr>
        <w:ind w:left="3284" w:hanging="248"/>
      </w:pPr>
      <w:rPr>
        <w:rFonts w:hint="default"/>
      </w:rPr>
    </w:lvl>
    <w:lvl w:ilvl="5" w:tplc="447A8FC2">
      <w:numFmt w:val="bullet"/>
      <w:lvlText w:val="•"/>
      <w:lvlJc w:val="left"/>
      <w:pPr>
        <w:ind w:left="4075" w:hanging="248"/>
      </w:pPr>
      <w:rPr>
        <w:rFonts w:hint="default"/>
      </w:rPr>
    </w:lvl>
    <w:lvl w:ilvl="6" w:tplc="A30EFE8C">
      <w:numFmt w:val="bullet"/>
      <w:lvlText w:val="•"/>
      <w:lvlJc w:val="left"/>
      <w:pPr>
        <w:ind w:left="4866" w:hanging="248"/>
      </w:pPr>
      <w:rPr>
        <w:rFonts w:hint="default"/>
      </w:rPr>
    </w:lvl>
    <w:lvl w:ilvl="7" w:tplc="E7E62986">
      <w:numFmt w:val="bullet"/>
      <w:lvlText w:val="•"/>
      <w:lvlJc w:val="left"/>
      <w:pPr>
        <w:ind w:left="5657" w:hanging="248"/>
      </w:pPr>
      <w:rPr>
        <w:rFonts w:hint="default"/>
      </w:rPr>
    </w:lvl>
    <w:lvl w:ilvl="8" w:tplc="556C8A3E">
      <w:numFmt w:val="bullet"/>
      <w:lvlText w:val="•"/>
      <w:lvlJc w:val="left"/>
      <w:pPr>
        <w:ind w:left="6448" w:hanging="248"/>
      </w:pPr>
      <w:rPr>
        <w:rFonts w:hint="default"/>
      </w:r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196737"/>
    <w:multiLevelType w:val="hybridMultilevel"/>
    <w:tmpl w:val="6AD0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61D75"/>
    <w:rsid w:val="0005411C"/>
    <w:rsid w:val="00064588"/>
    <w:rsid w:val="00122C7D"/>
    <w:rsid w:val="001D0EE7"/>
    <w:rsid w:val="00245E79"/>
    <w:rsid w:val="0026524C"/>
    <w:rsid w:val="00311800"/>
    <w:rsid w:val="003A041D"/>
    <w:rsid w:val="003B46B9"/>
    <w:rsid w:val="0042482F"/>
    <w:rsid w:val="00461D75"/>
    <w:rsid w:val="005858F4"/>
    <w:rsid w:val="00704425"/>
    <w:rsid w:val="007E7F55"/>
    <w:rsid w:val="008112D4"/>
    <w:rsid w:val="00A07212"/>
    <w:rsid w:val="00AD30D9"/>
    <w:rsid w:val="00D3729D"/>
    <w:rsid w:val="00D44BE8"/>
    <w:rsid w:val="00DB7D11"/>
    <w:rsid w:val="00DC62D5"/>
    <w:rsid w:val="00FA3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4">
    <w:name w:val="heading 4"/>
    <w:basedOn w:val="a"/>
    <w:next w:val="a"/>
    <w:link w:val="40"/>
    <w:uiPriority w:val="9"/>
    <w:semiHidden/>
    <w:unhideWhenUsed/>
    <w:qFormat/>
    <w:rsid w:val="005858F4"/>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
    <w:next w:val="a"/>
    <w:link w:val="50"/>
    <w:uiPriority w:val="9"/>
    <w:unhideWhenUsed/>
    <w:qFormat/>
    <w:rsid w:val="005858F4"/>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line="268" w:lineRule="exact"/>
      <w:ind w:left="110"/>
    </w:pPr>
  </w:style>
  <w:style w:type="character" w:customStyle="1" w:styleId="shorttext">
    <w:name w:val="short_text"/>
    <w:basedOn w:val="a0"/>
    <w:rsid w:val="0026524C"/>
  </w:style>
  <w:style w:type="character" w:customStyle="1" w:styleId="alt-edited">
    <w:name w:val="alt-edited"/>
    <w:basedOn w:val="a0"/>
    <w:rsid w:val="0026524C"/>
  </w:style>
  <w:style w:type="paragraph" w:styleId="z-">
    <w:name w:val="HTML Top of Form"/>
    <w:basedOn w:val="a"/>
    <w:next w:val="a"/>
    <w:link w:val="z-0"/>
    <w:hidden/>
    <w:uiPriority w:val="99"/>
    <w:semiHidden/>
    <w:unhideWhenUsed/>
    <w:rsid w:val="00DB7D11"/>
    <w:pPr>
      <w:widowControl/>
      <w:pBdr>
        <w:bottom w:val="single" w:sz="6" w:space="1" w:color="auto"/>
      </w:pBdr>
      <w:autoSpaceDE/>
      <w:autoSpaceDN/>
      <w:jc w:val="center"/>
    </w:pPr>
    <w:rPr>
      <w:rFonts w:ascii="Arial" w:hAnsi="Arial" w:cs="Arial"/>
      <w:vanish/>
      <w:sz w:val="16"/>
      <w:szCs w:val="16"/>
    </w:rPr>
  </w:style>
  <w:style w:type="character" w:customStyle="1" w:styleId="z-0">
    <w:name w:val="z-Начало формы Знак"/>
    <w:basedOn w:val="a0"/>
    <w:link w:val="z-"/>
    <w:uiPriority w:val="99"/>
    <w:semiHidden/>
    <w:rsid w:val="00DB7D11"/>
    <w:rPr>
      <w:rFonts w:ascii="Arial" w:eastAsia="Times New Roman" w:hAnsi="Arial" w:cs="Arial"/>
      <w:vanish/>
      <w:sz w:val="16"/>
      <w:szCs w:val="16"/>
    </w:rPr>
  </w:style>
  <w:style w:type="character" w:customStyle="1" w:styleId="gt-ft-text">
    <w:name w:val="gt-ft-text"/>
    <w:basedOn w:val="a0"/>
    <w:rsid w:val="00DB7D11"/>
  </w:style>
  <w:style w:type="character" w:styleId="a5">
    <w:name w:val="Hyperlink"/>
    <w:basedOn w:val="a0"/>
    <w:unhideWhenUsed/>
    <w:rsid w:val="00DB7D11"/>
    <w:rPr>
      <w:color w:val="0000FF"/>
      <w:u w:val="single"/>
    </w:rPr>
  </w:style>
  <w:style w:type="paragraph" w:styleId="z-1">
    <w:name w:val="HTML Bottom of Form"/>
    <w:basedOn w:val="a"/>
    <w:next w:val="a"/>
    <w:link w:val="z-2"/>
    <w:hidden/>
    <w:uiPriority w:val="99"/>
    <w:semiHidden/>
    <w:unhideWhenUsed/>
    <w:rsid w:val="00DB7D11"/>
    <w:pPr>
      <w:widowControl/>
      <w:pBdr>
        <w:top w:val="single" w:sz="6" w:space="1" w:color="auto"/>
      </w:pBdr>
      <w:autoSpaceDE/>
      <w:autoSpaceDN/>
      <w:jc w:val="center"/>
    </w:pPr>
    <w:rPr>
      <w:rFonts w:ascii="Arial" w:hAnsi="Arial" w:cs="Arial"/>
      <w:vanish/>
      <w:sz w:val="16"/>
      <w:szCs w:val="16"/>
    </w:rPr>
  </w:style>
  <w:style w:type="character" w:customStyle="1" w:styleId="z-2">
    <w:name w:val="z-Конец формы Знак"/>
    <w:basedOn w:val="a0"/>
    <w:link w:val="z-1"/>
    <w:uiPriority w:val="99"/>
    <w:semiHidden/>
    <w:rsid w:val="00DB7D11"/>
    <w:rPr>
      <w:rFonts w:ascii="Arial" w:eastAsia="Times New Roman" w:hAnsi="Arial" w:cs="Arial"/>
      <w:vanish/>
      <w:sz w:val="16"/>
      <w:szCs w:val="16"/>
    </w:rPr>
  </w:style>
  <w:style w:type="paragraph" w:styleId="a6">
    <w:name w:val="Body Text Indent"/>
    <w:basedOn w:val="a"/>
    <w:link w:val="a7"/>
    <w:uiPriority w:val="99"/>
    <w:semiHidden/>
    <w:unhideWhenUsed/>
    <w:rsid w:val="00DB7D11"/>
    <w:pPr>
      <w:spacing w:after="120"/>
      <w:ind w:left="360"/>
    </w:pPr>
  </w:style>
  <w:style w:type="character" w:customStyle="1" w:styleId="a7">
    <w:name w:val="Основной текст с отступом Знак"/>
    <w:basedOn w:val="a0"/>
    <w:link w:val="a6"/>
    <w:uiPriority w:val="99"/>
    <w:semiHidden/>
    <w:rsid w:val="00DB7D11"/>
    <w:rPr>
      <w:rFonts w:ascii="Times New Roman" w:eastAsia="Times New Roman" w:hAnsi="Times New Roman" w:cs="Times New Roman"/>
    </w:rPr>
  </w:style>
  <w:style w:type="character" w:customStyle="1" w:styleId="40">
    <w:name w:val="Заголовок 4 Знак"/>
    <w:basedOn w:val="a0"/>
    <w:link w:val="4"/>
    <w:uiPriority w:val="9"/>
    <w:semiHidden/>
    <w:rsid w:val="005858F4"/>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5858F4"/>
    <w:rPr>
      <w:rFonts w:asciiTheme="majorHAnsi" w:eastAsiaTheme="majorEastAsia" w:hAnsiTheme="majorHAnsi" w:cstheme="majorBidi"/>
      <w:color w:val="243F60" w:themeColor="accent1" w:themeShade="7F"/>
      <w:lang w:val="ru-RU" w:eastAsia="ru-RU"/>
    </w:rPr>
  </w:style>
  <w:style w:type="paragraph" w:customStyle="1" w:styleId="Default">
    <w:name w:val="Default"/>
    <w:rsid w:val="005858F4"/>
    <w:pPr>
      <w:widowControl/>
      <w:adjustRightInd w:val="0"/>
    </w:pPr>
    <w:rPr>
      <w:rFonts w:ascii="Times New Roman" w:eastAsia="Times New Roman" w:hAnsi="Times New Roman" w:cs="Times New Roman"/>
      <w:color w:val="000000"/>
      <w:sz w:val="24"/>
      <w:szCs w:val="24"/>
      <w:lang w:val="ru-RU" w:eastAsia="ru-RU"/>
    </w:rPr>
  </w:style>
  <w:style w:type="paragraph" w:styleId="3">
    <w:name w:val="Body Text Indent 3"/>
    <w:basedOn w:val="a"/>
    <w:link w:val="30"/>
    <w:uiPriority w:val="99"/>
    <w:unhideWhenUsed/>
    <w:rsid w:val="005858F4"/>
    <w:pPr>
      <w:widowControl/>
      <w:autoSpaceDE/>
      <w:autoSpaceDN/>
      <w:spacing w:after="120" w:line="276" w:lineRule="auto"/>
      <w:ind w:left="360"/>
    </w:pPr>
    <w:rPr>
      <w:rFonts w:asciiTheme="minorHAnsi" w:eastAsiaTheme="minorEastAsia" w:hAnsiTheme="minorHAnsi" w:cstheme="minorBidi"/>
      <w:sz w:val="16"/>
      <w:szCs w:val="16"/>
      <w:lang w:val="ru-RU" w:eastAsia="ru-RU"/>
    </w:rPr>
  </w:style>
  <w:style w:type="character" w:customStyle="1" w:styleId="30">
    <w:name w:val="Основной текст с отступом 3 Знак"/>
    <w:basedOn w:val="a0"/>
    <w:link w:val="3"/>
    <w:uiPriority w:val="99"/>
    <w:rsid w:val="005858F4"/>
    <w:rPr>
      <w:rFonts w:eastAsiaTheme="minorEastAsia"/>
      <w:sz w:val="16"/>
      <w:szCs w:val="16"/>
      <w:lang w:val="ru-RU" w:eastAsia="ru-RU"/>
    </w:rPr>
  </w:style>
  <w:style w:type="table" w:styleId="a8">
    <w:name w:val="Table Grid"/>
    <w:basedOn w:val="a1"/>
    <w:uiPriority w:val="59"/>
    <w:rsid w:val="005858F4"/>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58F4"/>
    <w:rPr>
      <w:rFonts w:ascii="Tahoma" w:hAnsi="Tahoma" w:cs="Tahoma"/>
      <w:sz w:val="16"/>
      <w:szCs w:val="16"/>
    </w:rPr>
  </w:style>
  <w:style w:type="character" w:customStyle="1" w:styleId="aa">
    <w:name w:val="Текст выноски Знак"/>
    <w:basedOn w:val="a0"/>
    <w:link w:val="a9"/>
    <w:uiPriority w:val="99"/>
    <w:semiHidden/>
    <w:rsid w:val="005858F4"/>
    <w:rPr>
      <w:rFonts w:ascii="Tahoma" w:eastAsia="Times New Roman" w:hAnsi="Tahoma" w:cs="Tahoma"/>
      <w:sz w:val="16"/>
      <w:szCs w:val="16"/>
    </w:rPr>
  </w:style>
  <w:style w:type="paragraph" w:customStyle="1" w:styleId="21">
    <w:name w:val="Заголовок 21"/>
    <w:basedOn w:val="a"/>
    <w:uiPriority w:val="1"/>
    <w:qFormat/>
    <w:rsid w:val="00D3729D"/>
    <w:pPr>
      <w:autoSpaceDE/>
      <w:autoSpaceDN/>
      <w:ind w:left="670"/>
      <w:outlineLvl w:val="2"/>
    </w:pPr>
    <w:rPr>
      <w:b/>
      <w:bCs/>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3256">
      <w:bodyDiv w:val="1"/>
      <w:marLeft w:val="0"/>
      <w:marRight w:val="0"/>
      <w:marTop w:val="0"/>
      <w:marBottom w:val="0"/>
      <w:divBdr>
        <w:top w:val="none" w:sz="0" w:space="0" w:color="auto"/>
        <w:left w:val="none" w:sz="0" w:space="0" w:color="auto"/>
        <w:bottom w:val="none" w:sz="0" w:space="0" w:color="auto"/>
        <w:right w:val="none" w:sz="0" w:space="0" w:color="auto"/>
      </w:divBdr>
    </w:div>
    <w:div w:id="1129199321">
      <w:bodyDiv w:val="1"/>
      <w:marLeft w:val="0"/>
      <w:marRight w:val="0"/>
      <w:marTop w:val="0"/>
      <w:marBottom w:val="0"/>
      <w:divBdr>
        <w:top w:val="none" w:sz="0" w:space="0" w:color="auto"/>
        <w:left w:val="none" w:sz="0" w:space="0" w:color="auto"/>
        <w:bottom w:val="none" w:sz="0" w:space="0" w:color="auto"/>
        <w:right w:val="none" w:sz="0" w:space="0" w:color="auto"/>
      </w:divBdr>
      <w:divsChild>
        <w:div w:id="1414550519">
          <w:marLeft w:val="0"/>
          <w:marRight w:val="0"/>
          <w:marTop w:val="0"/>
          <w:marBottom w:val="0"/>
          <w:divBdr>
            <w:top w:val="none" w:sz="0" w:space="0" w:color="auto"/>
            <w:left w:val="none" w:sz="0" w:space="0" w:color="auto"/>
            <w:bottom w:val="none" w:sz="0" w:space="0" w:color="auto"/>
            <w:right w:val="none" w:sz="0" w:space="0" w:color="auto"/>
          </w:divBdr>
          <w:divsChild>
            <w:div w:id="1475099838">
              <w:marLeft w:val="0"/>
              <w:marRight w:val="0"/>
              <w:marTop w:val="0"/>
              <w:marBottom w:val="0"/>
              <w:divBdr>
                <w:top w:val="none" w:sz="0" w:space="0" w:color="auto"/>
                <w:left w:val="none" w:sz="0" w:space="0" w:color="auto"/>
                <w:bottom w:val="none" w:sz="0" w:space="0" w:color="auto"/>
                <w:right w:val="none" w:sz="0" w:space="0" w:color="auto"/>
              </w:divBdr>
            </w:div>
          </w:divsChild>
        </w:div>
        <w:div w:id="1708291599">
          <w:marLeft w:val="0"/>
          <w:marRight w:val="0"/>
          <w:marTop w:val="0"/>
          <w:marBottom w:val="0"/>
          <w:divBdr>
            <w:top w:val="none" w:sz="0" w:space="0" w:color="auto"/>
            <w:left w:val="none" w:sz="0" w:space="0" w:color="auto"/>
            <w:bottom w:val="none" w:sz="0" w:space="0" w:color="auto"/>
            <w:right w:val="none" w:sz="0" w:space="0" w:color="auto"/>
          </w:divBdr>
          <w:divsChild>
            <w:div w:id="1785685512">
              <w:marLeft w:val="0"/>
              <w:marRight w:val="0"/>
              <w:marTop w:val="0"/>
              <w:marBottom w:val="0"/>
              <w:divBdr>
                <w:top w:val="none" w:sz="0" w:space="0" w:color="auto"/>
                <w:left w:val="none" w:sz="0" w:space="0" w:color="auto"/>
                <w:bottom w:val="none" w:sz="0" w:space="0" w:color="auto"/>
                <w:right w:val="none" w:sz="0" w:space="0" w:color="auto"/>
              </w:divBdr>
              <w:divsChild>
                <w:div w:id="881479051">
                  <w:marLeft w:val="0"/>
                  <w:marRight w:val="0"/>
                  <w:marTop w:val="0"/>
                  <w:marBottom w:val="0"/>
                  <w:divBdr>
                    <w:top w:val="none" w:sz="0" w:space="0" w:color="auto"/>
                    <w:left w:val="none" w:sz="0" w:space="0" w:color="auto"/>
                    <w:bottom w:val="none" w:sz="0" w:space="0" w:color="auto"/>
                    <w:right w:val="none" w:sz="0" w:space="0" w:color="auto"/>
                  </w:divBdr>
                  <w:divsChild>
                    <w:div w:id="376197641">
                      <w:marLeft w:val="0"/>
                      <w:marRight w:val="0"/>
                      <w:marTop w:val="0"/>
                      <w:marBottom w:val="0"/>
                      <w:divBdr>
                        <w:top w:val="none" w:sz="0" w:space="0" w:color="auto"/>
                        <w:left w:val="none" w:sz="0" w:space="0" w:color="auto"/>
                        <w:bottom w:val="none" w:sz="0" w:space="0" w:color="auto"/>
                        <w:right w:val="none" w:sz="0" w:space="0" w:color="auto"/>
                      </w:divBdr>
                      <w:divsChild>
                        <w:div w:id="1070419200">
                          <w:marLeft w:val="0"/>
                          <w:marRight w:val="0"/>
                          <w:marTop w:val="0"/>
                          <w:marBottom w:val="0"/>
                          <w:divBdr>
                            <w:top w:val="none" w:sz="0" w:space="0" w:color="auto"/>
                            <w:left w:val="none" w:sz="0" w:space="0" w:color="auto"/>
                            <w:bottom w:val="none" w:sz="0" w:space="0" w:color="auto"/>
                            <w:right w:val="none" w:sz="0" w:space="0" w:color="auto"/>
                          </w:divBdr>
                          <w:divsChild>
                            <w:div w:id="787427927">
                              <w:marLeft w:val="0"/>
                              <w:marRight w:val="0"/>
                              <w:marTop w:val="0"/>
                              <w:marBottom w:val="0"/>
                              <w:divBdr>
                                <w:top w:val="none" w:sz="0" w:space="0" w:color="auto"/>
                                <w:left w:val="none" w:sz="0" w:space="0" w:color="auto"/>
                                <w:bottom w:val="none" w:sz="0" w:space="0" w:color="auto"/>
                                <w:right w:val="none" w:sz="0" w:space="0" w:color="auto"/>
                              </w:divBdr>
                              <w:divsChild>
                                <w:div w:id="589510267">
                                  <w:marLeft w:val="0"/>
                                  <w:marRight w:val="0"/>
                                  <w:marTop w:val="0"/>
                                  <w:marBottom w:val="0"/>
                                  <w:divBdr>
                                    <w:top w:val="none" w:sz="0" w:space="0" w:color="auto"/>
                                    <w:left w:val="none" w:sz="0" w:space="0" w:color="auto"/>
                                    <w:bottom w:val="none" w:sz="0" w:space="0" w:color="auto"/>
                                    <w:right w:val="none" w:sz="0" w:space="0" w:color="auto"/>
                                  </w:divBdr>
                                  <w:divsChild>
                                    <w:div w:id="1538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g01.08@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Aliya</cp:lastModifiedBy>
  <cp:revision>11</cp:revision>
  <dcterms:created xsi:type="dcterms:W3CDTF">2017-10-05T04:17:00Z</dcterms:created>
  <dcterms:modified xsi:type="dcterms:W3CDTF">2021-02-01T03:53:00Z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2017-07-30T00:00:00Z</vt:filetime>
  </property>
  <property fmtid="{D5CDD505-2E9C-101B-9397-08002B2CF9AE}" pid="3" name="LastSaved">
    <vt:filetime>2017-10-05T00:00:00Z</vt:filetime>
  </property>
</Properties>
</file>